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3AAA" w14:textId="587E89E0" w:rsidR="009B3919" w:rsidRDefault="009B3919" w:rsidP="009B3919">
      <w:pPr>
        <w:rPr>
          <w:noProof/>
        </w:rPr>
      </w:pPr>
    </w:p>
    <w:p w14:paraId="5CBD7FE6" w14:textId="304C63A2" w:rsidR="00492CB8" w:rsidRPr="00D34561" w:rsidRDefault="00492CB8" w:rsidP="00492CB8">
      <w:pPr>
        <w:widowControl w:val="0"/>
        <w:jc w:val="center"/>
        <w:rPr>
          <w:rFonts w:ascii="ＭＳ 明朝" w:eastAsia="ＭＳ 明朝" w:hAnsi="ＭＳ 明朝"/>
          <w:b/>
          <w:sz w:val="40"/>
          <w:szCs w:val="32"/>
        </w:rPr>
      </w:pPr>
      <w:bookmarkStart w:id="0" w:name="_Hlk192541206"/>
      <w:bookmarkStart w:id="1" w:name="OLE_LINK1"/>
      <w:r w:rsidRPr="00D34561">
        <w:rPr>
          <w:rFonts w:ascii="ＭＳ 明朝" w:eastAsia="ＭＳ 明朝" w:hAnsi="ＭＳ 明朝" w:hint="eastAsia"/>
          <w:b/>
          <w:sz w:val="40"/>
          <w:szCs w:val="32"/>
        </w:rPr>
        <w:t>給水装置工事</w:t>
      </w:r>
      <w:r w:rsidR="00223AF9" w:rsidRPr="00223AF9">
        <w:rPr>
          <w:rFonts w:ascii="ＭＳ 明朝" w:eastAsia="ＭＳ 明朝" w:hAnsi="ＭＳ 明朝" w:hint="eastAsia"/>
          <w:b/>
          <w:sz w:val="40"/>
          <w:szCs w:val="32"/>
        </w:rPr>
        <w:t>（中間・竣工）</w:t>
      </w:r>
      <w:bookmarkEnd w:id="0"/>
      <w:r w:rsidR="00223AF9">
        <w:rPr>
          <w:rFonts w:ascii="ＭＳ 明朝" w:eastAsia="ＭＳ 明朝" w:hAnsi="ＭＳ 明朝" w:hint="eastAsia"/>
          <w:b/>
          <w:sz w:val="40"/>
          <w:szCs w:val="32"/>
        </w:rPr>
        <w:t>検査</w:t>
      </w:r>
      <w:r w:rsidRPr="00D34561">
        <w:rPr>
          <w:rFonts w:ascii="ＭＳ 明朝" w:eastAsia="ＭＳ 明朝" w:hAnsi="ＭＳ 明朝" w:hint="eastAsia"/>
          <w:b/>
          <w:sz w:val="40"/>
          <w:szCs w:val="32"/>
        </w:rPr>
        <w:t>届</w:t>
      </w:r>
    </w:p>
    <w:p w14:paraId="6CE06FBF" w14:textId="77777777" w:rsidR="00492CB8" w:rsidRPr="00492CB8" w:rsidRDefault="00492CB8" w:rsidP="00492CB8">
      <w:pPr>
        <w:widowControl w:val="0"/>
        <w:wordWrap w:val="0"/>
        <w:ind w:leftChars="200" w:left="710" w:hangingChars="100" w:hanging="230"/>
        <w:jc w:val="right"/>
        <w:rPr>
          <w:rFonts w:asciiTheme="minorEastAsia" w:hAnsiTheme="minorEastAsia"/>
          <w:sz w:val="20"/>
          <w:szCs w:val="20"/>
        </w:rPr>
      </w:pPr>
      <w:r w:rsidRPr="00492CB8">
        <w:rPr>
          <w:rFonts w:asciiTheme="minorEastAsia" w:hAnsiTheme="minorEastAsia" w:hint="eastAsia"/>
          <w:sz w:val="20"/>
          <w:szCs w:val="20"/>
        </w:rPr>
        <w:t xml:space="preserve">年　　　月　　　日　　</w:t>
      </w:r>
    </w:p>
    <w:p w14:paraId="792BE061" w14:textId="5C3738F1" w:rsidR="00492CB8" w:rsidRPr="00492CB8" w:rsidRDefault="00492CB8" w:rsidP="00492CB8">
      <w:pPr>
        <w:widowControl w:val="0"/>
        <w:rPr>
          <w:rFonts w:asciiTheme="minorEastAsia" w:hAnsiTheme="minorEastAsia"/>
          <w:sz w:val="20"/>
          <w:szCs w:val="20"/>
        </w:rPr>
      </w:pPr>
      <w:r w:rsidRPr="00492CB8">
        <w:rPr>
          <w:rFonts w:asciiTheme="minorEastAsia" w:hAnsiTheme="minorEastAsia" w:hint="eastAsia"/>
          <w:sz w:val="20"/>
          <w:szCs w:val="20"/>
        </w:rPr>
        <w:t>奈良県広域水道企業団</w:t>
      </w:r>
      <w:r w:rsidR="00BE25E0">
        <w:rPr>
          <w:rFonts w:asciiTheme="minorEastAsia" w:hAnsiTheme="minorEastAsia" w:hint="eastAsia"/>
          <w:sz w:val="20"/>
          <w:szCs w:val="20"/>
        </w:rPr>
        <w:t>企業長</w:t>
      </w:r>
      <w:r w:rsidRPr="00492CB8">
        <w:rPr>
          <w:rFonts w:asciiTheme="minorEastAsia" w:hAnsiTheme="minorEastAsia" w:hint="eastAsia"/>
          <w:sz w:val="20"/>
          <w:szCs w:val="20"/>
        </w:rPr>
        <w:t xml:space="preserve">　様</w:t>
      </w:r>
    </w:p>
    <w:p w14:paraId="234BDBF5" w14:textId="0F976244" w:rsidR="00492CB8" w:rsidRPr="00492CB8" w:rsidRDefault="00492CB8" w:rsidP="00492CB8">
      <w:pPr>
        <w:widowControl w:val="0"/>
        <w:rPr>
          <w:rFonts w:asciiTheme="minorEastAsia" w:hAnsiTheme="minorEastAsia"/>
          <w:sz w:val="20"/>
          <w:szCs w:val="20"/>
        </w:rPr>
      </w:pPr>
      <w:r w:rsidRPr="00492CB8">
        <w:rPr>
          <w:rFonts w:asciiTheme="minorEastAsia" w:hAnsiTheme="minorEastAsia" w:hint="eastAsia"/>
          <w:sz w:val="20"/>
          <w:szCs w:val="20"/>
        </w:rPr>
        <w:t xml:space="preserve">　下記場所の給水装置工事が竣工しましたので</w:t>
      </w:r>
      <w:r w:rsidRPr="00F24AD1">
        <w:rPr>
          <w:rFonts w:asciiTheme="minorEastAsia" w:hAnsiTheme="minorEastAsia" w:hint="eastAsia"/>
          <w:sz w:val="20"/>
          <w:szCs w:val="20"/>
        </w:rPr>
        <w:t>奈良県広域水道企業団水道事業の給水及び水道用水供給事業の用水供給に関する条例第</w:t>
      </w:r>
      <w:r w:rsidR="00F24AD1" w:rsidRPr="00F24AD1">
        <w:rPr>
          <w:rFonts w:asciiTheme="minorEastAsia" w:hAnsiTheme="minorEastAsia" w:hint="eastAsia"/>
          <w:sz w:val="20"/>
          <w:szCs w:val="20"/>
        </w:rPr>
        <w:t>6</w:t>
      </w:r>
      <w:r w:rsidRPr="00F24AD1">
        <w:rPr>
          <w:rFonts w:asciiTheme="minorEastAsia" w:hAnsiTheme="minorEastAsia" w:hint="eastAsia"/>
          <w:sz w:val="20"/>
          <w:szCs w:val="20"/>
        </w:rPr>
        <w:t>条の規定に基づき</w:t>
      </w:r>
      <w:r w:rsidRPr="00492CB8">
        <w:rPr>
          <w:rFonts w:asciiTheme="minorEastAsia" w:hAnsiTheme="minorEastAsia" w:hint="eastAsia"/>
          <w:sz w:val="20"/>
          <w:szCs w:val="20"/>
        </w:rPr>
        <w:t>検査されたく届出します。</w:t>
      </w:r>
    </w:p>
    <w:tbl>
      <w:tblPr>
        <w:tblW w:w="10642" w:type="dxa"/>
        <w:tblInd w:w="-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left w:w="100" w:type="dxa"/>
          <w:bottom w:w="40" w:type="dxa"/>
          <w:right w:w="100" w:type="dxa"/>
        </w:tblCellMar>
        <w:tblLook w:val="0000" w:firstRow="0" w:lastRow="0" w:firstColumn="0" w:lastColumn="0" w:noHBand="0" w:noVBand="0"/>
      </w:tblPr>
      <w:tblGrid>
        <w:gridCol w:w="16"/>
        <w:gridCol w:w="1058"/>
        <w:gridCol w:w="1010"/>
        <w:gridCol w:w="51"/>
        <w:gridCol w:w="3482"/>
        <w:gridCol w:w="141"/>
        <w:gridCol w:w="2530"/>
        <w:gridCol w:w="112"/>
        <w:gridCol w:w="29"/>
        <w:gridCol w:w="1229"/>
        <w:gridCol w:w="943"/>
        <w:gridCol w:w="41"/>
      </w:tblGrid>
      <w:tr w:rsidR="006719F6" w:rsidRPr="00D34561" w14:paraId="449CBAB3" w14:textId="22CC1641" w:rsidTr="00BD0D52">
        <w:trPr>
          <w:gridBefore w:val="1"/>
          <w:gridAfter w:val="1"/>
          <w:wBefore w:w="16" w:type="dxa"/>
          <w:wAfter w:w="41" w:type="dxa"/>
          <w:trHeight w:val="244"/>
        </w:trPr>
        <w:tc>
          <w:tcPr>
            <w:tcW w:w="2068" w:type="dxa"/>
            <w:gridSpan w:val="2"/>
            <w:vMerge w:val="restart"/>
            <w:tcBorders>
              <w:top w:val="single" w:sz="24" w:space="0" w:color="auto"/>
              <w:left w:val="single" w:sz="24" w:space="0" w:color="auto"/>
              <w:right w:val="single" w:sz="4" w:space="0" w:color="auto"/>
            </w:tcBorders>
            <w:vAlign w:val="center"/>
          </w:tcPr>
          <w:p w14:paraId="3041FD14" w14:textId="77777777" w:rsidR="00492CB8" w:rsidRPr="00760E18" w:rsidRDefault="00492CB8" w:rsidP="005A453E">
            <w:pPr>
              <w:widowControl w:val="0"/>
              <w:jc w:val="center"/>
              <w:rPr>
                <w:rFonts w:asciiTheme="minorEastAsia" w:hAnsiTheme="minorEastAsia"/>
                <w:sz w:val="18"/>
                <w:szCs w:val="18"/>
              </w:rPr>
            </w:pPr>
            <w:r w:rsidRPr="00760E18">
              <w:rPr>
                <w:rFonts w:asciiTheme="minorEastAsia" w:hAnsiTheme="minorEastAsia" w:hint="eastAsia"/>
                <w:sz w:val="18"/>
                <w:szCs w:val="18"/>
              </w:rPr>
              <w:t>申込者</w:t>
            </w:r>
          </w:p>
        </w:tc>
        <w:tc>
          <w:tcPr>
            <w:tcW w:w="3533" w:type="dxa"/>
            <w:gridSpan w:val="2"/>
            <w:vMerge w:val="restart"/>
            <w:tcBorders>
              <w:top w:val="single" w:sz="24" w:space="0" w:color="auto"/>
              <w:left w:val="single" w:sz="4" w:space="0" w:color="auto"/>
              <w:right w:val="single" w:sz="8" w:space="0" w:color="auto"/>
            </w:tcBorders>
          </w:tcPr>
          <w:p w14:paraId="6E96AF25" w14:textId="1D7661E6" w:rsidR="00492CB8" w:rsidRPr="00760E18" w:rsidRDefault="0075224B" w:rsidP="005A453E">
            <w:pPr>
              <w:widowControl w:val="0"/>
              <w:jc w:val="both"/>
              <w:rPr>
                <w:rFonts w:asciiTheme="minorEastAsia" w:hAnsiTheme="minorEastAsia"/>
                <w:sz w:val="18"/>
                <w:szCs w:val="18"/>
              </w:rPr>
            </w:pPr>
            <w:r w:rsidRPr="00760E18">
              <w:rPr>
                <w:rFonts w:asciiTheme="minorEastAsia" w:hAnsiTheme="minorEastAsia" w:hint="eastAsia"/>
                <w:noProof/>
                <w:sz w:val="18"/>
                <w:szCs w:val="18"/>
              </w:rPr>
              <mc:AlternateContent>
                <mc:Choice Requires="wps">
                  <w:drawing>
                    <wp:anchor distT="0" distB="0" distL="114300" distR="114300" simplePos="0" relativeHeight="251702272" behindDoc="0" locked="0" layoutInCell="1" allowOverlap="1" wp14:anchorId="619671C5" wp14:editId="24ECA650">
                      <wp:simplePos x="0" y="0"/>
                      <wp:positionH relativeFrom="column">
                        <wp:posOffset>2178500</wp:posOffset>
                      </wp:positionH>
                      <wp:positionV relativeFrom="paragraph">
                        <wp:posOffset>-30480</wp:posOffset>
                      </wp:positionV>
                      <wp:extent cx="0" cy="404462"/>
                      <wp:effectExtent l="19050" t="0" r="19050" b="34290"/>
                      <wp:wrapNone/>
                      <wp:docPr id="30" name="直線コネクタ 30"/>
                      <wp:cNvGraphicFramePr/>
                      <a:graphic xmlns:a="http://schemas.openxmlformats.org/drawingml/2006/main">
                        <a:graphicData uri="http://schemas.microsoft.com/office/word/2010/wordprocessingShape">
                          <wps:wsp>
                            <wps:cNvCnPr/>
                            <wps:spPr>
                              <a:xfrm>
                                <a:off x="0" y="0"/>
                                <a:ext cx="0" cy="40446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4F96" id="直線コネクタ 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2.4pt" to="171.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" strokecolor="black [3213]" strokeweight="3pt">
                      <v:stroke joinstyle="miter"/>
                    </v:line>
                  </w:pict>
                </mc:Fallback>
              </mc:AlternateContent>
            </w:r>
            <w:r w:rsidR="00492CB8" w:rsidRPr="00760E18">
              <w:rPr>
                <w:rFonts w:asciiTheme="minorEastAsia" w:hAnsiTheme="minorEastAsia" w:hint="eastAsia"/>
                <w:sz w:val="18"/>
                <w:szCs w:val="18"/>
              </w:rPr>
              <w:t xml:space="preserve">　　　　　</w:t>
            </w:r>
          </w:p>
        </w:tc>
        <w:tc>
          <w:tcPr>
            <w:tcW w:w="2671" w:type="dxa"/>
            <w:gridSpan w:val="2"/>
            <w:tcBorders>
              <w:top w:val="single" w:sz="4" w:space="0" w:color="auto"/>
              <w:left w:val="single" w:sz="8" w:space="0" w:color="auto"/>
              <w:bottom w:val="single" w:sz="24" w:space="0" w:color="auto"/>
              <w:right w:val="single" w:sz="4" w:space="0" w:color="auto"/>
            </w:tcBorders>
            <w:shd w:val="clear" w:color="auto" w:fill="F2F2F2" w:themeFill="background1" w:themeFillShade="F2"/>
            <w:vAlign w:val="center"/>
          </w:tcPr>
          <w:p w14:paraId="25CA1834" w14:textId="77777777" w:rsidR="00492CB8" w:rsidRPr="006719F6" w:rsidRDefault="00492CB8" w:rsidP="005A453E">
            <w:pPr>
              <w:widowControl w:val="0"/>
              <w:ind w:left="44"/>
              <w:jc w:val="center"/>
              <w:rPr>
                <w:rFonts w:asciiTheme="minorEastAsia" w:hAnsiTheme="minorEastAsia"/>
                <w:sz w:val="18"/>
                <w:szCs w:val="18"/>
              </w:rPr>
            </w:pPr>
            <w:r w:rsidRPr="006719F6">
              <w:rPr>
                <w:rFonts w:asciiTheme="minorEastAsia" w:hAnsiTheme="minorEastAsia" w:hint="eastAsia"/>
                <w:sz w:val="18"/>
                <w:szCs w:val="18"/>
              </w:rPr>
              <w:t>受</w:t>
            </w:r>
            <w:r w:rsidRPr="006719F6">
              <w:rPr>
                <w:rFonts w:asciiTheme="minorEastAsia" w:hAnsiTheme="minorEastAsia"/>
                <w:sz w:val="18"/>
                <w:szCs w:val="18"/>
              </w:rPr>
              <w:t>付番号</w:t>
            </w:r>
          </w:p>
        </w:tc>
        <w:tc>
          <w:tcPr>
            <w:tcW w:w="2313" w:type="dxa"/>
            <w:gridSpan w:val="4"/>
            <w:tcBorders>
              <w:top w:val="single" w:sz="4" w:space="0" w:color="auto"/>
              <w:left w:val="single" w:sz="4" w:space="0" w:color="auto"/>
              <w:bottom w:val="single" w:sz="24" w:space="0" w:color="auto"/>
              <w:right w:val="single" w:sz="4" w:space="0" w:color="auto"/>
            </w:tcBorders>
            <w:shd w:val="clear" w:color="auto" w:fill="F2F2F2" w:themeFill="background1" w:themeFillShade="F2"/>
          </w:tcPr>
          <w:p w14:paraId="550F3CCF" w14:textId="77777777" w:rsidR="00492CB8" w:rsidRPr="00D34561" w:rsidRDefault="00492CB8" w:rsidP="005A453E">
            <w:pPr>
              <w:widowControl w:val="0"/>
              <w:jc w:val="center"/>
              <w:rPr>
                <w:rFonts w:ascii="ＭＳ 明朝" w:eastAsia="ＭＳ 明朝" w:hAnsi="ＭＳ 明朝"/>
                <w:sz w:val="18"/>
                <w:szCs w:val="18"/>
              </w:rPr>
            </w:pPr>
            <w:r w:rsidRPr="00D34561">
              <w:rPr>
                <w:rFonts w:ascii="ＭＳ 明朝" w:eastAsia="ＭＳ 明朝" w:hAnsi="ＭＳ 明朝" w:hint="eastAsia"/>
                <w:sz w:val="18"/>
                <w:szCs w:val="18"/>
              </w:rPr>
              <w:t>―</w:t>
            </w:r>
          </w:p>
        </w:tc>
      </w:tr>
      <w:tr w:rsidR="006719F6" w:rsidRPr="00D34561" w14:paraId="437ACB80" w14:textId="34411FEF" w:rsidTr="00BD0D52">
        <w:trPr>
          <w:gridBefore w:val="1"/>
          <w:gridAfter w:val="1"/>
          <w:wBefore w:w="16" w:type="dxa"/>
          <w:wAfter w:w="41" w:type="dxa"/>
          <w:trHeight w:val="495"/>
        </w:trPr>
        <w:tc>
          <w:tcPr>
            <w:tcW w:w="2068" w:type="dxa"/>
            <w:gridSpan w:val="2"/>
            <w:vMerge/>
            <w:tcBorders>
              <w:left w:val="single" w:sz="24" w:space="0" w:color="auto"/>
              <w:bottom w:val="single" w:sz="4" w:space="0" w:color="auto"/>
              <w:right w:val="single" w:sz="4" w:space="0" w:color="auto"/>
            </w:tcBorders>
            <w:vAlign w:val="center"/>
          </w:tcPr>
          <w:p w14:paraId="4BB33546" w14:textId="77777777" w:rsidR="00492CB8" w:rsidRPr="00760E18" w:rsidRDefault="00492CB8" w:rsidP="005A453E">
            <w:pPr>
              <w:widowControl w:val="0"/>
              <w:jc w:val="center"/>
              <w:rPr>
                <w:rFonts w:asciiTheme="minorEastAsia" w:hAnsiTheme="minorEastAsia"/>
                <w:noProof/>
                <w:sz w:val="18"/>
                <w:szCs w:val="18"/>
              </w:rPr>
            </w:pPr>
          </w:p>
        </w:tc>
        <w:tc>
          <w:tcPr>
            <w:tcW w:w="3533" w:type="dxa"/>
            <w:gridSpan w:val="2"/>
            <w:vMerge/>
            <w:tcBorders>
              <w:left w:val="single" w:sz="4" w:space="0" w:color="auto"/>
              <w:bottom w:val="single" w:sz="4" w:space="0" w:color="auto"/>
              <w:right w:val="single" w:sz="8" w:space="0" w:color="auto"/>
            </w:tcBorders>
          </w:tcPr>
          <w:p w14:paraId="350FACE0" w14:textId="77777777" w:rsidR="00492CB8" w:rsidRPr="00760E18" w:rsidRDefault="00492CB8" w:rsidP="005A453E">
            <w:pPr>
              <w:widowControl w:val="0"/>
              <w:rPr>
                <w:rFonts w:asciiTheme="minorEastAsia" w:hAnsiTheme="minorEastAsia"/>
                <w:noProof/>
                <w:sz w:val="18"/>
                <w:szCs w:val="18"/>
              </w:rPr>
            </w:pPr>
          </w:p>
        </w:tc>
        <w:tc>
          <w:tcPr>
            <w:tcW w:w="2671" w:type="dxa"/>
            <w:gridSpan w:val="2"/>
            <w:vMerge w:val="restart"/>
            <w:tcBorders>
              <w:top w:val="single" w:sz="24" w:space="0" w:color="auto"/>
              <w:left w:val="single" w:sz="8" w:space="0" w:color="auto"/>
              <w:right w:val="single" w:sz="4" w:space="0" w:color="auto"/>
            </w:tcBorders>
            <w:vAlign w:val="center"/>
          </w:tcPr>
          <w:p w14:paraId="3567DD2D" w14:textId="77777777" w:rsidR="00492CB8" w:rsidRPr="006719F6" w:rsidRDefault="00492CB8" w:rsidP="005A453E">
            <w:pPr>
              <w:widowControl w:val="0"/>
              <w:ind w:left="44"/>
              <w:jc w:val="center"/>
              <w:rPr>
                <w:rFonts w:asciiTheme="minorEastAsia" w:hAnsiTheme="minorEastAsia"/>
                <w:sz w:val="18"/>
                <w:szCs w:val="18"/>
              </w:rPr>
            </w:pPr>
            <w:r w:rsidRPr="006719F6">
              <w:rPr>
                <w:rFonts w:asciiTheme="minorEastAsia" w:hAnsiTheme="minorEastAsia" w:hint="eastAsia"/>
                <w:sz w:val="18"/>
                <w:szCs w:val="18"/>
              </w:rPr>
              <w:t>施工業者</w:t>
            </w:r>
          </w:p>
          <w:p w14:paraId="6C9CCBFB" w14:textId="77777777" w:rsidR="00492CB8" w:rsidRPr="006719F6" w:rsidRDefault="00492CB8" w:rsidP="005A453E">
            <w:pPr>
              <w:widowControl w:val="0"/>
              <w:jc w:val="center"/>
              <w:rPr>
                <w:rFonts w:asciiTheme="minorEastAsia" w:hAnsiTheme="minorEastAsia"/>
                <w:noProof/>
                <w:sz w:val="14"/>
                <w:szCs w:val="14"/>
              </w:rPr>
            </w:pPr>
            <w:r w:rsidRPr="006719F6">
              <w:rPr>
                <w:rFonts w:asciiTheme="minorEastAsia" w:hAnsiTheme="minorEastAsia" w:hint="eastAsia"/>
                <w:sz w:val="14"/>
                <w:szCs w:val="14"/>
              </w:rPr>
              <w:t>（指定給水装置工事事業者）</w:t>
            </w:r>
          </w:p>
        </w:tc>
        <w:tc>
          <w:tcPr>
            <w:tcW w:w="2313" w:type="dxa"/>
            <w:gridSpan w:val="4"/>
            <w:vMerge w:val="restart"/>
            <w:tcBorders>
              <w:top w:val="single" w:sz="24" w:space="0" w:color="auto"/>
              <w:left w:val="single" w:sz="4" w:space="0" w:color="auto"/>
              <w:right w:val="single" w:sz="24" w:space="0" w:color="auto"/>
            </w:tcBorders>
          </w:tcPr>
          <w:p w14:paraId="564A44B5" w14:textId="77777777" w:rsidR="00492CB8" w:rsidRPr="00D34561" w:rsidRDefault="00492CB8" w:rsidP="005A453E">
            <w:pPr>
              <w:widowControl w:val="0"/>
              <w:jc w:val="right"/>
              <w:rPr>
                <w:rFonts w:ascii="ＭＳ 明朝" w:eastAsia="ＭＳ 明朝" w:hAnsi="ＭＳ 明朝"/>
                <w:sz w:val="18"/>
                <w:szCs w:val="18"/>
              </w:rPr>
            </w:pPr>
          </w:p>
          <w:p w14:paraId="7A3ABC93" w14:textId="77777777" w:rsidR="00492CB8" w:rsidRPr="00D34561" w:rsidRDefault="00492CB8" w:rsidP="005A453E">
            <w:pPr>
              <w:widowControl w:val="0"/>
              <w:jc w:val="right"/>
              <w:rPr>
                <w:rFonts w:ascii="ＭＳ 明朝" w:eastAsia="ＭＳ 明朝" w:hAnsi="ＭＳ 明朝"/>
                <w:sz w:val="18"/>
                <w:szCs w:val="18"/>
              </w:rPr>
            </w:pPr>
          </w:p>
          <w:p w14:paraId="3A615807" w14:textId="77777777" w:rsidR="00492CB8" w:rsidRPr="00D34561" w:rsidRDefault="00492CB8" w:rsidP="005A453E">
            <w:pPr>
              <w:widowControl w:val="0"/>
              <w:jc w:val="right"/>
              <w:rPr>
                <w:rFonts w:ascii="ＭＳ 明朝" w:eastAsia="ＭＳ 明朝" w:hAnsi="ＭＳ 明朝"/>
                <w:noProof/>
                <w:sz w:val="18"/>
                <w:szCs w:val="18"/>
              </w:rPr>
            </w:pPr>
            <w:r w:rsidRPr="00D34561">
              <w:rPr>
                <w:rFonts w:ascii="ＭＳ 明朝" w:eastAsia="ＭＳ 明朝" w:hAnsi="ＭＳ 明朝" w:hint="eastAsia"/>
                <w:sz w:val="18"/>
                <w:szCs w:val="18"/>
              </w:rPr>
              <w:t xml:space="preserve">　　　　　　　　　　　　　　　</w:t>
            </w:r>
          </w:p>
        </w:tc>
      </w:tr>
      <w:tr w:rsidR="00492CB8" w:rsidRPr="00D34561" w14:paraId="0FFF38E5" w14:textId="7261D56D" w:rsidTr="00BD0D52">
        <w:trPr>
          <w:gridBefore w:val="1"/>
          <w:gridAfter w:val="1"/>
          <w:wBefore w:w="16" w:type="dxa"/>
          <w:wAfter w:w="41" w:type="dxa"/>
          <w:trHeight w:val="500"/>
        </w:trPr>
        <w:tc>
          <w:tcPr>
            <w:tcW w:w="2068" w:type="dxa"/>
            <w:gridSpan w:val="2"/>
            <w:tcBorders>
              <w:top w:val="single" w:sz="4" w:space="0" w:color="auto"/>
              <w:left w:val="single" w:sz="24" w:space="0" w:color="auto"/>
              <w:bottom w:val="single" w:sz="4" w:space="0" w:color="auto"/>
              <w:right w:val="single" w:sz="4" w:space="0" w:color="auto"/>
            </w:tcBorders>
            <w:vAlign w:val="center"/>
          </w:tcPr>
          <w:p w14:paraId="58DDC7DD" w14:textId="77777777" w:rsidR="00492CB8" w:rsidRPr="00760E18" w:rsidRDefault="00492CB8" w:rsidP="005A453E">
            <w:pPr>
              <w:widowControl w:val="0"/>
              <w:jc w:val="center"/>
              <w:rPr>
                <w:rFonts w:asciiTheme="minorEastAsia" w:hAnsiTheme="minorEastAsia"/>
                <w:noProof/>
                <w:sz w:val="18"/>
                <w:szCs w:val="18"/>
              </w:rPr>
            </w:pPr>
            <w:r w:rsidRPr="00760E18">
              <w:rPr>
                <w:rFonts w:asciiTheme="minorEastAsia" w:hAnsiTheme="minorEastAsia" w:hint="eastAsia"/>
                <w:noProof/>
                <w:sz w:val="18"/>
                <w:szCs w:val="18"/>
              </w:rPr>
              <w:t>工事場所</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F49455F" w14:textId="38095ECC" w:rsidR="00492CB8" w:rsidRPr="00760E18" w:rsidRDefault="00492CB8" w:rsidP="005A453E">
            <w:pPr>
              <w:widowControl w:val="0"/>
              <w:ind w:firstLineChars="300" w:firstLine="630"/>
              <w:rPr>
                <w:rFonts w:asciiTheme="minorEastAsia" w:hAnsiTheme="minorEastAsia"/>
                <w:noProof/>
                <w:sz w:val="18"/>
                <w:szCs w:val="18"/>
              </w:rPr>
            </w:pPr>
            <w:r w:rsidRPr="00760E18">
              <w:rPr>
                <w:rFonts w:asciiTheme="minorEastAsia" w:hAnsiTheme="minorEastAsia" w:hint="eastAsia"/>
                <w:noProof/>
                <w:sz w:val="18"/>
                <w:szCs w:val="18"/>
              </w:rPr>
              <w:t xml:space="preserve">市・町・村　　　　　　　</w:t>
            </w:r>
          </w:p>
          <w:p w14:paraId="48F7306B" w14:textId="77777777" w:rsidR="00492CB8" w:rsidRPr="00760E18" w:rsidRDefault="00492CB8" w:rsidP="005A453E">
            <w:pPr>
              <w:widowControl w:val="0"/>
              <w:rPr>
                <w:rFonts w:asciiTheme="minorEastAsia" w:hAnsiTheme="minorEastAsia"/>
                <w:noProof/>
                <w:sz w:val="18"/>
                <w:szCs w:val="18"/>
              </w:rPr>
            </w:pPr>
            <w:r w:rsidRPr="00760E18">
              <w:rPr>
                <w:rFonts w:asciiTheme="minorEastAsia" w:hAnsiTheme="minorEastAsia" w:hint="eastAsia"/>
                <w:noProof/>
                <w:sz w:val="18"/>
                <w:szCs w:val="18"/>
              </w:rPr>
              <w:t xml:space="preserve">　　　　　　　　　　番地</w:t>
            </w:r>
          </w:p>
        </w:tc>
        <w:tc>
          <w:tcPr>
            <w:tcW w:w="2671" w:type="dxa"/>
            <w:gridSpan w:val="2"/>
            <w:vMerge/>
            <w:tcBorders>
              <w:left w:val="single" w:sz="4" w:space="0" w:color="auto"/>
              <w:bottom w:val="single" w:sz="4" w:space="0" w:color="auto"/>
              <w:right w:val="single" w:sz="4" w:space="0" w:color="auto"/>
            </w:tcBorders>
            <w:vAlign w:val="center"/>
          </w:tcPr>
          <w:p w14:paraId="4E0949B8" w14:textId="77777777" w:rsidR="00492CB8" w:rsidRPr="006719F6" w:rsidRDefault="00492CB8" w:rsidP="005A453E">
            <w:pPr>
              <w:widowControl w:val="0"/>
              <w:ind w:left="44"/>
              <w:jc w:val="center"/>
              <w:rPr>
                <w:rFonts w:asciiTheme="minorEastAsia" w:hAnsiTheme="minorEastAsia"/>
                <w:sz w:val="18"/>
                <w:szCs w:val="18"/>
              </w:rPr>
            </w:pPr>
          </w:p>
        </w:tc>
        <w:tc>
          <w:tcPr>
            <w:tcW w:w="2313" w:type="dxa"/>
            <w:gridSpan w:val="4"/>
            <w:vMerge/>
            <w:tcBorders>
              <w:left w:val="single" w:sz="4" w:space="0" w:color="auto"/>
              <w:bottom w:val="single" w:sz="4" w:space="0" w:color="auto"/>
              <w:right w:val="single" w:sz="24" w:space="0" w:color="auto"/>
            </w:tcBorders>
          </w:tcPr>
          <w:p w14:paraId="555DF14F" w14:textId="77777777" w:rsidR="00492CB8" w:rsidRPr="00D34561" w:rsidRDefault="00492CB8" w:rsidP="005A453E">
            <w:pPr>
              <w:widowControl w:val="0"/>
              <w:rPr>
                <w:rFonts w:ascii="ＭＳ 明朝" w:eastAsia="ＭＳ 明朝" w:hAnsi="ＭＳ 明朝"/>
                <w:sz w:val="18"/>
                <w:szCs w:val="18"/>
              </w:rPr>
            </w:pPr>
          </w:p>
        </w:tc>
      </w:tr>
      <w:tr w:rsidR="00492CB8" w:rsidRPr="00D34561" w14:paraId="72E111A3" w14:textId="40CB0784" w:rsidTr="00BD0D52">
        <w:trPr>
          <w:gridBefore w:val="1"/>
          <w:gridAfter w:val="1"/>
          <w:wBefore w:w="16" w:type="dxa"/>
          <w:wAfter w:w="41" w:type="dxa"/>
          <w:trHeight w:val="313"/>
        </w:trPr>
        <w:tc>
          <w:tcPr>
            <w:tcW w:w="2068" w:type="dxa"/>
            <w:gridSpan w:val="2"/>
            <w:tcBorders>
              <w:top w:val="single" w:sz="4" w:space="0" w:color="auto"/>
              <w:left w:val="single" w:sz="24" w:space="0" w:color="auto"/>
              <w:bottom w:val="single" w:sz="4" w:space="0" w:color="auto"/>
              <w:right w:val="single" w:sz="4" w:space="0" w:color="auto"/>
            </w:tcBorders>
            <w:vAlign w:val="center"/>
          </w:tcPr>
          <w:p w14:paraId="4D3670D3" w14:textId="77777777" w:rsidR="00492CB8" w:rsidRPr="00760E18" w:rsidRDefault="00492CB8" w:rsidP="005A453E">
            <w:pPr>
              <w:widowControl w:val="0"/>
              <w:jc w:val="center"/>
              <w:rPr>
                <w:rFonts w:asciiTheme="minorEastAsia" w:hAnsiTheme="minorEastAsia"/>
                <w:sz w:val="18"/>
                <w:szCs w:val="18"/>
              </w:rPr>
            </w:pPr>
            <w:r w:rsidRPr="00760E18">
              <w:rPr>
                <w:rFonts w:asciiTheme="minorEastAsia" w:hAnsiTheme="minorEastAsia" w:hint="eastAsia"/>
                <w:sz w:val="18"/>
                <w:szCs w:val="18"/>
              </w:rPr>
              <w:t>竣</w:t>
            </w:r>
            <w:r w:rsidRPr="00760E18">
              <w:rPr>
                <w:rFonts w:asciiTheme="minorEastAsia" w:hAnsiTheme="minorEastAsia"/>
                <w:sz w:val="18"/>
                <w:szCs w:val="18"/>
              </w:rPr>
              <w:t>工年月日</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C931B01" w14:textId="280D888F" w:rsidR="00492CB8" w:rsidRPr="00760E18" w:rsidRDefault="00492CB8" w:rsidP="005A453E">
            <w:pPr>
              <w:widowControl w:val="0"/>
              <w:ind w:firstLineChars="400" w:firstLine="840"/>
              <w:rPr>
                <w:rFonts w:asciiTheme="minorEastAsia" w:hAnsiTheme="minorEastAsia"/>
                <w:sz w:val="18"/>
                <w:szCs w:val="18"/>
              </w:rPr>
            </w:pPr>
            <w:r w:rsidRPr="00760E18">
              <w:rPr>
                <w:rFonts w:asciiTheme="minorEastAsia" w:hAnsiTheme="minorEastAsia" w:hint="eastAsia"/>
                <w:sz w:val="18"/>
                <w:szCs w:val="18"/>
              </w:rPr>
              <w:t>年　　　月　　　日</w:t>
            </w:r>
          </w:p>
        </w:tc>
        <w:tc>
          <w:tcPr>
            <w:tcW w:w="2671" w:type="dxa"/>
            <w:gridSpan w:val="2"/>
            <w:vMerge w:val="restart"/>
            <w:tcBorders>
              <w:top w:val="single" w:sz="4" w:space="0" w:color="auto"/>
              <w:left w:val="single" w:sz="4" w:space="0" w:color="auto"/>
              <w:right w:val="single" w:sz="4" w:space="0" w:color="auto"/>
            </w:tcBorders>
            <w:vAlign w:val="center"/>
          </w:tcPr>
          <w:p w14:paraId="727FD2B9" w14:textId="77777777" w:rsidR="00492CB8" w:rsidRPr="006719F6" w:rsidRDefault="00492CB8" w:rsidP="005A453E">
            <w:pPr>
              <w:widowControl w:val="0"/>
              <w:ind w:left="29"/>
              <w:jc w:val="center"/>
              <w:rPr>
                <w:rFonts w:asciiTheme="minorEastAsia" w:hAnsiTheme="minorEastAsia"/>
                <w:sz w:val="18"/>
                <w:szCs w:val="18"/>
              </w:rPr>
            </w:pPr>
            <w:r w:rsidRPr="006719F6">
              <w:rPr>
                <w:rFonts w:asciiTheme="minorEastAsia" w:hAnsiTheme="minorEastAsia" w:hint="eastAsia"/>
                <w:sz w:val="18"/>
                <w:szCs w:val="18"/>
              </w:rPr>
              <w:t>主</w:t>
            </w:r>
            <w:r w:rsidRPr="006719F6">
              <w:rPr>
                <w:rFonts w:asciiTheme="minorEastAsia" w:hAnsiTheme="minorEastAsia"/>
                <w:sz w:val="18"/>
                <w:szCs w:val="18"/>
              </w:rPr>
              <w:t>任技術者</w:t>
            </w:r>
          </w:p>
        </w:tc>
        <w:tc>
          <w:tcPr>
            <w:tcW w:w="2313" w:type="dxa"/>
            <w:gridSpan w:val="4"/>
            <w:vMerge w:val="restart"/>
            <w:tcBorders>
              <w:top w:val="single" w:sz="4" w:space="0" w:color="auto"/>
              <w:left w:val="single" w:sz="4" w:space="0" w:color="auto"/>
              <w:right w:val="single" w:sz="24" w:space="0" w:color="auto"/>
            </w:tcBorders>
          </w:tcPr>
          <w:p w14:paraId="2CC3E97C" w14:textId="77777777" w:rsidR="00492CB8" w:rsidRPr="00D34561" w:rsidRDefault="00492CB8" w:rsidP="005A453E">
            <w:pPr>
              <w:widowControl w:val="0"/>
              <w:jc w:val="right"/>
              <w:rPr>
                <w:rFonts w:ascii="ＭＳ 明朝" w:eastAsia="ＭＳ 明朝" w:hAnsi="ＭＳ 明朝"/>
                <w:sz w:val="18"/>
                <w:szCs w:val="18"/>
              </w:rPr>
            </w:pPr>
          </w:p>
        </w:tc>
      </w:tr>
      <w:tr w:rsidR="00BD0D52" w:rsidRPr="00D34561" w14:paraId="1076E4C8" w14:textId="4B738E6D" w:rsidTr="00BD0D52">
        <w:trPr>
          <w:gridBefore w:val="1"/>
          <w:gridAfter w:val="1"/>
          <w:wBefore w:w="16" w:type="dxa"/>
          <w:wAfter w:w="41" w:type="dxa"/>
          <w:trHeight w:val="553"/>
        </w:trPr>
        <w:tc>
          <w:tcPr>
            <w:tcW w:w="2068" w:type="dxa"/>
            <w:gridSpan w:val="2"/>
            <w:tcBorders>
              <w:top w:val="single" w:sz="4" w:space="0" w:color="auto"/>
              <w:left w:val="single" w:sz="24" w:space="0" w:color="auto"/>
              <w:bottom w:val="single" w:sz="24" w:space="0" w:color="auto"/>
              <w:right w:val="single" w:sz="4" w:space="0" w:color="auto"/>
            </w:tcBorders>
            <w:vAlign w:val="center"/>
          </w:tcPr>
          <w:p w14:paraId="3F6E8104" w14:textId="77777777" w:rsidR="00492CB8" w:rsidRPr="00760E18" w:rsidRDefault="00492CB8" w:rsidP="005A453E">
            <w:pPr>
              <w:widowControl w:val="0"/>
              <w:jc w:val="center"/>
              <w:rPr>
                <w:rFonts w:asciiTheme="minorEastAsia" w:hAnsiTheme="minorEastAsia"/>
                <w:sz w:val="18"/>
                <w:szCs w:val="18"/>
              </w:rPr>
            </w:pPr>
            <w:r w:rsidRPr="00760E18">
              <w:rPr>
                <w:rFonts w:asciiTheme="minorEastAsia" w:hAnsiTheme="minorEastAsia" w:hint="eastAsia"/>
                <w:sz w:val="18"/>
                <w:szCs w:val="18"/>
              </w:rPr>
              <w:t>検査方法</w:t>
            </w:r>
          </w:p>
        </w:tc>
        <w:tc>
          <w:tcPr>
            <w:tcW w:w="3533" w:type="dxa"/>
            <w:gridSpan w:val="2"/>
            <w:tcBorders>
              <w:top w:val="single" w:sz="4" w:space="0" w:color="auto"/>
              <w:left w:val="single" w:sz="4" w:space="0" w:color="auto"/>
              <w:bottom w:val="single" w:sz="24" w:space="0" w:color="auto"/>
              <w:right w:val="single" w:sz="4" w:space="0" w:color="auto"/>
            </w:tcBorders>
            <w:vAlign w:val="center"/>
          </w:tcPr>
          <w:p w14:paraId="0D585863" w14:textId="15BCB127" w:rsidR="00492CB8" w:rsidRPr="00760E18" w:rsidRDefault="00492CB8" w:rsidP="005A453E">
            <w:pPr>
              <w:widowControl w:val="0"/>
              <w:rPr>
                <w:rFonts w:asciiTheme="minorEastAsia" w:hAnsiTheme="minorEastAsia"/>
                <w:sz w:val="18"/>
                <w:szCs w:val="18"/>
              </w:rPr>
            </w:pPr>
            <w:r w:rsidRPr="00760E18">
              <w:rPr>
                <w:rFonts w:asciiTheme="minorEastAsia" w:hAnsiTheme="minorEastAsia" w:hint="eastAsia"/>
                <w:sz w:val="18"/>
                <w:szCs w:val="18"/>
              </w:rPr>
              <w:t>□企業団検査</w:t>
            </w:r>
          </w:p>
          <w:p w14:paraId="114390F4" w14:textId="1B0FE61C" w:rsidR="00492CB8" w:rsidRPr="00760E18" w:rsidRDefault="00492CB8" w:rsidP="005A453E">
            <w:pPr>
              <w:widowControl w:val="0"/>
              <w:rPr>
                <w:rFonts w:asciiTheme="minorEastAsia" w:hAnsiTheme="minorEastAsia"/>
                <w:sz w:val="18"/>
                <w:szCs w:val="18"/>
              </w:rPr>
            </w:pPr>
            <w:r w:rsidRPr="00760E18">
              <w:rPr>
                <w:rFonts w:asciiTheme="minorEastAsia" w:hAnsiTheme="minorEastAsia" w:hint="eastAsia"/>
                <w:sz w:val="18"/>
                <w:szCs w:val="18"/>
              </w:rPr>
              <w:t>□</w:t>
            </w:r>
            <w:r w:rsidR="001B1B2F">
              <w:rPr>
                <w:rFonts w:asciiTheme="minorEastAsia" w:hAnsiTheme="minorEastAsia" w:hint="eastAsia"/>
                <w:sz w:val="18"/>
                <w:szCs w:val="18"/>
              </w:rPr>
              <w:t>自己検査</w:t>
            </w:r>
          </w:p>
        </w:tc>
        <w:tc>
          <w:tcPr>
            <w:tcW w:w="2671" w:type="dxa"/>
            <w:gridSpan w:val="2"/>
            <w:vMerge/>
            <w:tcBorders>
              <w:left w:val="single" w:sz="4" w:space="0" w:color="auto"/>
              <w:bottom w:val="single" w:sz="24" w:space="0" w:color="auto"/>
              <w:right w:val="single" w:sz="4" w:space="0" w:color="auto"/>
            </w:tcBorders>
            <w:vAlign w:val="center"/>
          </w:tcPr>
          <w:p w14:paraId="681CA2F3" w14:textId="77777777" w:rsidR="00492CB8" w:rsidRPr="00D34561" w:rsidRDefault="00492CB8" w:rsidP="005A453E">
            <w:pPr>
              <w:widowControl w:val="0"/>
              <w:ind w:left="29"/>
              <w:jc w:val="center"/>
              <w:rPr>
                <w:rFonts w:ascii="ＭＳ 明朝" w:eastAsia="ＭＳ 明朝" w:hAnsi="ＭＳ 明朝"/>
                <w:sz w:val="18"/>
                <w:szCs w:val="18"/>
              </w:rPr>
            </w:pPr>
          </w:p>
        </w:tc>
        <w:tc>
          <w:tcPr>
            <w:tcW w:w="2313" w:type="dxa"/>
            <w:gridSpan w:val="4"/>
            <w:vMerge/>
            <w:tcBorders>
              <w:left w:val="single" w:sz="4" w:space="0" w:color="auto"/>
              <w:bottom w:val="single" w:sz="24" w:space="0" w:color="auto"/>
              <w:right w:val="single" w:sz="24" w:space="0" w:color="auto"/>
            </w:tcBorders>
          </w:tcPr>
          <w:p w14:paraId="2DA43AF7" w14:textId="77777777" w:rsidR="00492CB8" w:rsidRPr="00D34561" w:rsidRDefault="00492CB8" w:rsidP="005A453E">
            <w:pPr>
              <w:widowControl w:val="0"/>
              <w:jc w:val="right"/>
              <w:rPr>
                <w:rFonts w:ascii="ＭＳ 明朝" w:eastAsia="ＭＳ 明朝" w:hAnsi="ＭＳ 明朝"/>
                <w:sz w:val="18"/>
                <w:szCs w:val="18"/>
              </w:rPr>
            </w:pPr>
          </w:p>
        </w:tc>
      </w:tr>
      <w:tr w:rsidR="00492CB8" w:rsidRPr="00D34561" w14:paraId="2267E041" w14:textId="487054CD" w:rsidTr="00BD0D52">
        <w:trPr>
          <w:gridBefore w:val="1"/>
          <w:gridAfter w:val="1"/>
          <w:wBefore w:w="16" w:type="dxa"/>
          <w:wAfter w:w="41" w:type="dxa"/>
          <w:trHeight w:val="427"/>
        </w:trPr>
        <w:tc>
          <w:tcPr>
            <w:tcW w:w="10585" w:type="dxa"/>
            <w:gridSpan w:val="10"/>
            <w:tcBorders>
              <w:top w:val="single" w:sz="12" w:space="0" w:color="auto"/>
              <w:left w:val="nil"/>
              <w:bottom w:val="single" w:sz="4" w:space="0" w:color="auto"/>
              <w:right w:val="nil"/>
            </w:tcBorders>
            <w:vAlign w:val="center"/>
          </w:tcPr>
          <w:p w14:paraId="3C339856" w14:textId="51C7BAB8" w:rsidR="00760E18" w:rsidRPr="00D34561" w:rsidRDefault="00492CB8" w:rsidP="00760E18">
            <w:pPr>
              <w:widowControl w:val="0"/>
              <w:ind w:right="840"/>
              <w:jc w:val="center"/>
              <w:rPr>
                <w:rFonts w:ascii="ＭＳ 明朝" w:eastAsia="ＭＳ 明朝" w:hAnsi="ＭＳ 明朝"/>
                <w:b/>
                <w:sz w:val="32"/>
                <w:szCs w:val="32"/>
              </w:rPr>
            </w:pPr>
            <w:r w:rsidRPr="00D34561">
              <w:rPr>
                <w:rFonts w:ascii="ＭＳ 明朝" w:eastAsia="ＭＳ 明朝" w:hAnsi="ＭＳ 明朝" w:hint="eastAsia"/>
                <w:b/>
                <w:sz w:val="32"/>
                <w:szCs w:val="32"/>
              </w:rPr>
              <w:t>給水装置工事</w:t>
            </w:r>
            <w:r w:rsidR="00223AF9">
              <w:rPr>
                <w:rFonts w:ascii="ＭＳ 明朝" w:eastAsia="ＭＳ 明朝" w:hAnsi="ＭＳ 明朝" w:hint="eastAsia"/>
                <w:b/>
                <w:sz w:val="32"/>
                <w:szCs w:val="32"/>
              </w:rPr>
              <w:t>（中間・</w:t>
            </w:r>
            <w:r w:rsidRPr="00D34561">
              <w:rPr>
                <w:rFonts w:ascii="ＭＳ 明朝" w:eastAsia="ＭＳ 明朝" w:hAnsi="ＭＳ 明朝" w:hint="eastAsia"/>
                <w:b/>
                <w:sz w:val="32"/>
                <w:szCs w:val="32"/>
              </w:rPr>
              <w:t>竣工</w:t>
            </w:r>
            <w:r w:rsidR="00223AF9">
              <w:rPr>
                <w:rFonts w:ascii="ＭＳ 明朝" w:eastAsia="ＭＳ 明朝" w:hAnsi="ＭＳ 明朝" w:hint="eastAsia"/>
                <w:b/>
                <w:sz w:val="32"/>
                <w:szCs w:val="32"/>
              </w:rPr>
              <w:t>）</w:t>
            </w:r>
            <w:r w:rsidRPr="00D34561">
              <w:rPr>
                <w:rFonts w:ascii="ＭＳ 明朝" w:eastAsia="ＭＳ 明朝" w:hAnsi="ＭＳ 明朝" w:hint="eastAsia"/>
                <w:b/>
                <w:sz w:val="32"/>
                <w:szCs w:val="32"/>
              </w:rPr>
              <w:t>検査チェックシート</w:t>
            </w:r>
          </w:p>
        </w:tc>
      </w:tr>
      <w:bookmarkEnd w:id="1"/>
      <w:tr w:rsidR="00BD0D52" w:rsidRPr="00D34561" w14:paraId="2B9FA421" w14:textId="77777777" w:rsidTr="00BD0D52">
        <w:trPr>
          <w:trHeight w:val="135"/>
        </w:trPr>
        <w:tc>
          <w:tcPr>
            <w:tcW w:w="2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6B00F" w14:textId="6FEF9DD2" w:rsidR="009B3919" w:rsidRPr="006719F6" w:rsidRDefault="009B3919" w:rsidP="00760E18">
            <w:pPr>
              <w:widowControl w:val="0"/>
              <w:jc w:val="center"/>
              <w:rPr>
                <w:rFonts w:asciiTheme="minorEastAsia" w:hAnsiTheme="minorEastAsia"/>
                <w:sz w:val="18"/>
                <w:szCs w:val="18"/>
              </w:rPr>
            </w:pPr>
            <w:r w:rsidRPr="006719F6">
              <w:rPr>
                <w:rFonts w:asciiTheme="minorEastAsia" w:hAnsiTheme="minorEastAsia" w:hint="eastAsia"/>
                <w:sz w:val="18"/>
                <w:szCs w:val="18"/>
              </w:rPr>
              <w:t>竣</w:t>
            </w:r>
            <w:r w:rsidRPr="006719F6">
              <w:rPr>
                <w:rFonts w:asciiTheme="minorEastAsia" w:hAnsiTheme="minorEastAsia"/>
                <w:sz w:val="18"/>
                <w:szCs w:val="18"/>
              </w:rPr>
              <w:t>工検査日</w:t>
            </w:r>
          </w:p>
        </w:tc>
        <w:tc>
          <w:tcPr>
            <w:tcW w:w="3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CFB46" w14:textId="333EE480" w:rsidR="009B3919" w:rsidRPr="006719F6" w:rsidRDefault="009B3919" w:rsidP="005A453E">
            <w:pPr>
              <w:widowControl w:val="0"/>
              <w:ind w:firstLineChars="400" w:firstLine="840"/>
              <w:rPr>
                <w:rFonts w:asciiTheme="minorEastAsia" w:hAnsiTheme="minorEastAsia"/>
                <w:sz w:val="18"/>
                <w:szCs w:val="18"/>
              </w:rPr>
            </w:pPr>
            <w:r w:rsidRPr="006719F6">
              <w:rPr>
                <w:rFonts w:asciiTheme="minorEastAsia" w:hAnsiTheme="minorEastAsia" w:hint="eastAsia"/>
                <w:sz w:val="18"/>
                <w:szCs w:val="18"/>
              </w:rPr>
              <w:t xml:space="preserve">年　　</w:t>
            </w:r>
            <w:r w:rsidR="006719F6" w:rsidRPr="006719F6">
              <w:rPr>
                <w:rFonts w:asciiTheme="minorEastAsia" w:hAnsiTheme="minorEastAsia" w:hint="eastAsia"/>
                <w:sz w:val="18"/>
                <w:szCs w:val="18"/>
              </w:rPr>
              <w:t xml:space="preserve">　</w:t>
            </w:r>
            <w:r w:rsidRPr="006719F6">
              <w:rPr>
                <w:rFonts w:asciiTheme="minorEastAsia" w:hAnsiTheme="minorEastAsia"/>
                <w:sz w:val="18"/>
                <w:szCs w:val="18"/>
              </w:rPr>
              <w:t xml:space="preserve">月　</w:t>
            </w:r>
            <w:r w:rsidRPr="006719F6">
              <w:rPr>
                <w:rFonts w:asciiTheme="minorEastAsia" w:hAnsiTheme="minorEastAsia" w:hint="eastAsia"/>
                <w:sz w:val="18"/>
                <w:szCs w:val="18"/>
              </w:rPr>
              <w:t xml:space="preserve">　　</w:t>
            </w:r>
            <w:r w:rsidRPr="006719F6">
              <w:rPr>
                <w:rFonts w:asciiTheme="minorEastAsia" w:hAnsiTheme="minorEastAsia"/>
                <w:sz w:val="18"/>
                <w:szCs w:val="18"/>
              </w:rPr>
              <w:t>日</w:t>
            </w:r>
          </w:p>
        </w:tc>
        <w:tc>
          <w:tcPr>
            <w:tcW w:w="26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0A5BE" w14:textId="24504594" w:rsidR="009B3919" w:rsidRPr="006719F6" w:rsidRDefault="001B1B2F" w:rsidP="00760E18">
            <w:pPr>
              <w:widowControl w:val="0"/>
              <w:ind w:left="29"/>
              <w:jc w:val="center"/>
              <w:rPr>
                <w:rFonts w:asciiTheme="minorEastAsia" w:hAnsiTheme="minorEastAsia"/>
                <w:sz w:val="18"/>
                <w:szCs w:val="18"/>
              </w:rPr>
            </w:pPr>
            <w:r w:rsidRPr="00F24AD1">
              <w:rPr>
                <w:rFonts w:asciiTheme="minorEastAsia" w:hAnsiTheme="minorEastAsia" w:hint="eastAsia"/>
                <w:sz w:val="18"/>
                <w:szCs w:val="18"/>
              </w:rPr>
              <w:t>竣工</w:t>
            </w:r>
            <w:r>
              <w:rPr>
                <w:rFonts w:asciiTheme="minorEastAsia" w:hAnsiTheme="minorEastAsia" w:hint="eastAsia"/>
                <w:sz w:val="18"/>
                <w:szCs w:val="18"/>
              </w:rPr>
              <w:t>再</w:t>
            </w:r>
            <w:r w:rsidR="009B3919" w:rsidRPr="006719F6">
              <w:rPr>
                <w:rFonts w:asciiTheme="minorEastAsia" w:hAnsiTheme="minorEastAsia"/>
                <w:sz w:val="18"/>
                <w:szCs w:val="18"/>
              </w:rPr>
              <w:t>検査日</w:t>
            </w:r>
          </w:p>
        </w:tc>
        <w:tc>
          <w:tcPr>
            <w:tcW w:w="22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3206C" w14:textId="77777777" w:rsidR="009B3919" w:rsidRPr="006719F6" w:rsidRDefault="009B3919" w:rsidP="005A453E">
            <w:pPr>
              <w:widowControl w:val="0"/>
              <w:ind w:right="210"/>
              <w:jc w:val="right"/>
              <w:rPr>
                <w:rFonts w:asciiTheme="minorEastAsia" w:hAnsiTheme="minorEastAsia"/>
                <w:sz w:val="18"/>
                <w:szCs w:val="18"/>
              </w:rPr>
            </w:pPr>
            <w:r w:rsidRPr="006719F6">
              <w:rPr>
                <w:rFonts w:asciiTheme="minorEastAsia" w:hAnsiTheme="minorEastAsia" w:hint="eastAsia"/>
                <w:sz w:val="18"/>
                <w:szCs w:val="18"/>
              </w:rPr>
              <w:t>年　　月　　日</w:t>
            </w:r>
          </w:p>
        </w:tc>
      </w:tr>
      <w:tr w:rsidR="00BD0D52" w:rsidRPr="00D34561" w14:paraId="13E22FC6" w14:textId="77777777" w:rsidTr="00BD0D52">
        <w:trPr>
          <w:trHeight w:val="135"/>
        </w:trPr>
        <w:tc>
          <w:tcPr>
            <w:tcW w:w="2135"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668581D" w14:textId="156233A1" w:rsidR="009B3919" w:rsidRPr="006719F6" w:rsidRDefault="009B3919" w:rsidP="00760E18">
            <w:pPr>
              <w:widowControl w:val="0"/>
              <w:jc w:val="center"/>
              <w:rPr>
                <w:rFonts w:asciiTheme="minorEastAsia" w:hAnsiTheme="minorEastAsia"/>
                <w:sz w:val="18"/>
                <w:szCs w:val="18"/>
              </w:rPr>
            </w:pPr>
            <w:r w:rsidRPr="006719F6">
              <w:rPr>
                <w:rFonts w:asciiTheme="minorEastAsia" w:hAnsiTheme="minorEastAsia" w:hint="eastAsia"/>
                <w:sz w:val="18"/>
                <w:szCs w:val="18"/>
              </w:rPr>
              <w:t>検査員</w:t>
            </w:r>
          </w:p>
        </w:tc>
        <w:tc>
          <w:tcPr>
            <w:tcW w:w="3623"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C090703" w14:textId="77777777" w:rsidR="009B3919" w:rsidRPr="006719F6" w:rsidRDefault="009B3919" w:rsidP="005A453E">
            <w:pPr>
              <w:widowControl w:val="0"/>
              <w:ind w:firstLineChars="200" w:firstLine="420"/>
              <w:jc w:val="right"/>
              <w:rPr>
                <w:rFonts w:asciiTheme="minorEastAsia" w:hAnsiTheme="minorEastAsia"/>
                <w:sz w:val="18"/>
                <w:szCs w:val="18"/>
              </w:rPr>
            </w:pPr>
          </w:p>
        </w:tc>
        <w:tc>
          <w:tcPr>
            <w:tcW w:w="2642"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15EB397" w14:textId="47828904" w:rsidR="009B3919" w:rsidRPr="006719F6" w:rsidRDefault="001B1B2F" w:rsidP="00760E18">
            <w:pPr>
              <w:widowControl w:val="0"/>
              <w:ind w:left="29"/>
              <w:jc w:val="center"/>
              <w:rPr>
                <w:rFonts w:asciiTheme="minorEastAsia" w:hAnsiTheme="minorEastAsia"/>
                <w:sz w:val="18"/>
                <w:szCs w:val="18"/>
              </w:rPr>
            </w:pPr>
            <w:r>
              <w:rPr>
                <w:rFonts w:asciiTheme="minorEastAsia" w:hAnsiTheme="minorEastAsia" w:hint="eastAsia"/>
                <w:sz w:val="18"/>
                <w:szCs w:val="18"/>
              </w:rPr>
              <w:t>確認者</w:t>
            </w:r>
          </w:p>
        </w:tc>
        <w:tc>
          <w:tcPr>
            <w:tcW w:w="2242"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391C75DB" w14:textId="77777777" w:rsidR="009B3919" w:rsidRPr="006719F6" w:rsidRDefault="009B3919" w:rsidP="005A453E">
            <w:pPr>
              <w:widowControl w:val="0"/>
              <w:jc w:val="right"/>
              <w:rPr>
                <w:rFonts w:asciiTheme="minorEastAsia" w:hAnsiTheme="minorEastAsia"/>
                <w:sz w:val="18"/>
                <w:szCs w:val="18"/>
              </w:rPr>
            </w:pPr>
          </w:p>
        </w:tc>
      </w:tr>
      <w:tr w:rsidR="009B3919" w:rsidRPr="00D34561" w14:paraId="6DAB540A"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10642" w:type="dxa"/>
            <w:gridSpan w:val="12"/>
            <w:tcBorders>
              <w:top w:val="single" w:sz="12" w:space="0" w:color="auto"/>
              <w:left w:val="single" w:sz="12" w:space="0" w:color="auto"/>
              <w:bottom w:val="double" w:sz="4" w:space="0" w:color="auto"/>
              <w:right w:val="single" w:sz="12" w:space="0" w:color="auto"/>
            </w:tcBorders>
            <w:vAlign w:val="center"/>
          </w:tcPr>
          <w:p w14:paraId="674F70E8" w14:textId="77777777" w:rsidR="009B3919" w:rsidRPr="006719F6" w:rsidRDefault="009B3919" w:rsidP="005A453E">
            <w:pPr>
              <w:spacing w:line="0" w:lineRule="atLeast"/>
              <w:jc w:val="center"/>
              <w:rPr>
                <w:rFonts w:asciiTheme="minorEastAsia" w:hAnsiTheme="minorEastAsia"/>
                <w:b/>
                <w:sz w:val="20"/>
                <w:szCs w:val="20"/>
              </w:rPr>
            </w:pPr>
            <w:r w:rsidRPr="006719F6">
              <w:rPr>
                <w:rFonts w:asciiTheme="minorEastAsia" w:hAnsiTheme="minorEastAsia" w:hint="eastAsia"/>
                <w:b/>
                <w:sz w:val="20"/>
                <w:szCs w:val="20"/>
              </w:rPr>
              <w:t>書　類　検　査</w:t>
            </w:r>
          </w:p>
        </w:tc>
      </w:tr>
      <w:tr w:rsidR="006719F6" w:rsidRPr="00D34561" w14:paraId="5D29FCD8"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074" w:type="dxa"/>
            <w:gridSpan w:val="2"/>
            <w:tcBorders>
              <w:top w:val="double" w:sz="4" w:space="0" w:color="auto"/>
              <w:left w:val="single" w:sz="12" w:space="0" w:color="auto"/>
            </w:tcBorders>
            <w:vAlign w:val="center"/>
          </w:tcPr>
          <w:p w14:paraId="60C3E2B7"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検　査　項　目</w:t>
            </w:r>
          </w:p>
        </w:tc>
        <w:tc>
          <w:tcPr>
            <w:tcW w:w="7355" w:type="dxa"/>
            <w:gridSpan w:val="7"/>
            <w:tcBorders>
              <w:top w:val="double" w:sz="4" w:space="0" w:color="auto"/>
            </w:tcBorders>
            <w:vAlign w:val="center"/>
          </w:tcPr>
          <w:p w14:paraId="55DD73A6"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検査内容</w:t>
            </w:r>
          </w:p>
        </w:tc>
        <w:tc>
          <w:tcPr>
            <w:tcW w:w="1229" w:type="dxa"/>
            <w:tcBorders>
              <w:top w:val="double" w:sz="4" w:space="0" w:color="auto"/>
            </w:tcBorders>
            <w:shd w:val="clear" w:color="auto" w:fill="auto"/>
          </w:tcPr>
          <w:p w14:paraId="2BAA9A19"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主任技術者確認欄</w:t>
            </w:r>
          </w:p>
        </w:tc>
        <w:tc>
          <w:tcPr>
            <w:tcW w:w="984" w:type="dxa"/>
            <w:gridSpan w:val="2"/>
            <w:tcBorders>
              <w:top w:val="double" w:sz="4" w:space="0" w:color="auto"/>
              <w:right w:val="single" w:sz="12" w:space="0" w:color="auto"/>
            </w:tcBorders>
            <w:shd w:val="clear" w:color="auto" w:fill="F2F2F2" w:themeFill="background1" w:themeFillShade="F2"/>
          </w:tcPr>
          <w:p w14:paraId="4AE66F0C"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検査員</w:t>
            </w:r>
          </w:p>
          <w:p w14:paraId="053F0185"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確認欄</w:t>
            </w:r>
          </w:p>
        </w:tc>
      </w:tr>
      <w:tr w:rsidR="006719F6" w:rsidRPr="00D34561" w14:paraId="52F11F5F"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val="restart"/>
            <w:tcBorders>
              <w:left w:val="single" w:sz="12" w:space="0" w:color="auto"/>
            </w:tcBorders>
            <w:vAlign w:val="center"/>
          </w:tcPr>
          <w:p w14:paraId="2ED5C6C8"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付近見取図</w:t>
            </w:r>
          </w:p>
        </w:tc>
        <w:tc>
          <w:tcPr>
            <w:tcW w:w="7355" w:type="dxa"/>
            <w:gridSpan w:val="7"/>
            <w:vAlign w:val="center"/>
          </w:tcPr>
          <w:p w14:paraId="5A37B81A" w14:textId="4F4B8161" w:rsidR="009B3919" w:rsidRPr="00BD0D52" w:rsidRDefault="009B3919" w:rsidP="005A453E">
            <w:pPr>
              <w:widowControl w:val="0"/>
              <w:spacing w:line="0" w:lineRule="atLeast"/>
              <w:ind w:left="6"/>
              <w:jc w:val="both"/>
              <w:rPr>
                <w:rFonts w:asciiTheme="minorEastAsia" w:hAnsiTheme="minorEastAsia"/>
                <w:sz w:val="16"/>
                <w:szCs w:val="16"/>
              </w:rPr>
            </w:pPr>
            <w:r w:rsidRPr="00BD0D52">
              <w:rPr>
                <w:rFonts w:asciiTheme="minorEastAsia" w:hAnsiTheme="minorEastAsia" w:hint="eastAsia"/>
                <w:sz w:val="16"/>
                <w:szCs w:val="16"/>
              </w:rPr>
              <w:t>・工事箇所が確認できるよう、道路及び主要な建物が記入されていること。</w:t>
            </w:r>
          </w:p>
        </w:tc>
        <w:tc>
          <w:tcPr>
            <w:tcW w:w="1229" w:type="dxa"/>
            <w:shd w:val="clear" w:color="auto" w:fill="auto"/>
          </w:tcPr>
          <w:p w14:paraId="269EA84C" w14:textId="77777777" w:rsidR="009B3919" w:rsidRPr="006719F6" w:rsidRDefault="009B3919" w:rsidP="005A453E">
            <w:pPr>
              <w:spacing w:line="0" w:lineRule="atLeast"/>
              <w:rPr>
                <w:rFonts w:asciiTheme="minorEastAsia" w:hAnsiTheme="minorEastAsia"/>
                <w:sz w:val="18"/>
                <w:szCs w:val="18"/>
              </w:rPr>
            </w:pPr>
          </w:p>
        </w:tc>
        <w:tc>
          <w:tcPr>
            <w:tcW w:w="984" w:type="dxa"/>
            <w:gridSpan w:val="2"/>
            <w:tcBorders>
              <w:right w:val="single" w:sz="12" w:space="0" w:color="auto"/>
            </w:tcBorders>
            <w:shd w:val="clear" w:color="auto" w:fill="F2F2F2" w:themeFill="background1" w:themeFillShade="F2"/>
          </w:tcPr>
          <w:p w14:paraId="2FAB1FD6" w14:textId="77777777" w:rsidR="009B3919" w:rsidRPr="006719F6" w:rsidRDefault="009B3919" w:rsidP="005A453E">
            <w:pPr>
              <w:spacing w:line="0" w:lineRule="atLeast"/>
              <w:rPr>
                <w:rFonts w:asciiTheme="minorEastAsia" w:hAnsiTheme="minorEastAsia"/>
                <w:sz w:val="18"/>
                <w:szCs w:val="18"/>
              </w:rPr>
            </w:pPr>
          </w:p>
        </w:tc>
      </w:tr>
      <w:tr w:rsidR="006719F6" w:rsidRPr="00D34561" w14:paraId="5A0872F0"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vAlign w:val="center"/>
          </w:tcPr>
          <w:p w14:paraId="074D560F" w14:textId="77777777" w:rsidR="009B3919" w:rsidRPr="006719F6" w:rsidRDefault="009B3919" w:rsidP="005A453E">
            <w:pPr>
              <w:widowControl w:val="0"/>
              <w:spacing w:line="0" w:lineRule="atLeast"/>
              <w:jc w:val="center"/>
              <w:rPr>
                <w:rFonts w:asciiTheme="minorEastAsia" w:hAnsiTheme="minorEastAsia"/>
                <w:sz w:val="18"/>
                <w:szCs w:val="18"/>
              </w:rPr>
            </w:pPr>
          </w:p>
        </w:tc>
        <w:tc>
          <w:tcPr>
            <w:tcW w:w="7355" w:type="dxa"/>
            <w:gridSpan w:val="7"/>
            <w:vAlign w:val="center"/>
          </w:tcPr>
          <w:p w14:paraId="3CEB290F" w14:textId="77777777" w:rsidR="009B3919" w:rsidRPr="00BD0D52" w:rsidRDefault="009B3919"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・工事箇所が明記されていること。</w:t>
            </w:r>
          </w:p>
        </w:tc>
        <w:tc>
          <w:tcPr>
            <w:tcW w:w="1229" w:type="dxa"/>
            <w:shd w:val="clear" w:color="auto" w:fill="auto"/>
          </w:tcPr>
          <w:p w14:paraId="2492F35A" w14:textId="77777777" w:rsidR="009B3919" w:rsidRPr="006719F6" w:rsidRDefault="009B3919" w:rsidP="005A453E">
            <w:pPr>
              <w:spacing w:line="0" w:lineRule="atLeast"/>
              <w:rPr>
                <w:rFonts w:asciiTheme="minorEastAsia" w:hAnsiTheme="minorEastAsia"/>
                <w:sz w:val="18"/>
                <w:szCs w:val="18"/>
              </w:rPr>
            </w:pPr>
          </w:p>
        </w:tc>
        <w:tc>
          <w:tcPr>
            <w:tcW w:w="984" w:type="dxa"/>
            <w:gridSpan w:val="2"/>
            <w:tcBorders>
              <w:right w:val="single" w:sz="12" w:space="0" w:color="auto"/>
            </w:tcBorders>
            <w:shd w:val="clear" w:color="auto" w:fill="F2F2F2" w:themeFill="background1" w:themeFillShade="F2"/>
          </w:tcPr>
          <w:p w14:paraId="348E8170" w14:textId="77777777" w:rsidR="009B3919" w:rsidRPr="006719F6" w:rsidRDefault="009B3919" w:rsidP="005A453E">
            <w:pPr>
              <w:spacing w:line="0" w:lineRule="atLeast"/>
              <w:rPr>
                <w:rFonts w:asciiTheme="minorEastAsia" w:hAnsiTheme="minorEastAsia"/>
                <w:sz w:val="18"/>
                <w:szCs w:val="18"/>
              </w:rPr>
            </w:pPr>
          </w:p>
        </w:tc>
      </w:tr>
      <w:tr w:rsidR="006719F6" w:rsidRPr="00D34561" w14:paraId="4B529FEB"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val="restart"/>
            <w:tcBorders>
              <w:left w:val="single" w:sz="12" w:space="0" w:color="auto"/>
            </w:tcBorders>
            <w:vAlign w:val="center"/>
          </w:tcPr>
          <w:p w14:paraId="112E4572"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平面図</w:t>
            </w:r>
          </w:p>
          <w:p w14:paraId="372ADB3D"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及び</w:t>
            </w:r>
          </w:p>
          <w:p w14:paraId="02298F2D"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立体図</w:t>
            </w:r>
          </w:p>
          <w:p w14:paraId="0F6666ED"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及び</w:t>
            </w:r>
          </w:p>
          <w:p w14:paraId="668740B4" w14:textId="77777777" w:rsidR="009B3919" w:rsidRPr="006719F6" w:rsidRDefault="009B3919" w:rsidP="005A453E">
            <w:pPr>
              <w:widowControl w:val="0"/>
              <w:spacing w:line="0" w:lineRule="atLeast"/>
              <w:jc w:val="center"/>
              <w:rPr>
                <w:rFonts w:asciiTheme="minorEastAsia" w:hAnsiTheme="minorEastAsia"/>
                <w:sz w:val="18"/>
                <w:szCs w:val="18"/>
              </w:rPr>
            </w:pPr>
            <w:r w:rsidRPr="006719F6">
              <w:rPr>
                <w:rFonts w:asciiTheme="minorEastAsia" w:hAnsiTheme="minorEastAsia" w:hint="eastAsia"/>
                <w:sz w:val="18"/>
                <w:szCs w:val="18"/>
              </w:rPr>
              <w:t>断面図</w:t>
            </w:r>
          </w:p>
        </w:tc>
        <w:tc>
          <w:tcPr>
            <w:tcW w:w="7355" w:type="dxa"/>
            <w:gridSpan w:val="7"/>
            <w:vAlign w:val="center"/>
          </w:tcPr>
          <w:p w14:paraId="6DCA297B" w14:textId="3542AF6C" w:rsidR="009B3919" w:rsidRPr="00BD0D52" w:rsidRDefault="009B3919" w:rsidP="005A453E">
            <w:pPr>
              <w:widowControl w:val="0"/>
              <w:spacing w:line="0" w:lineRule="atLeast"/>
              <w:ind w:left="6"/>
              <w:jc w:val="both"/>
              <w:rPr>
                <w:rFonts w:asciiTheme="minorEastAsia" w:hAnsiTheme="minorEastAsia"/>
                <w:sz w:val="16"/>
                <w:szCs w:val="16"/>
              </w:rPr>
            </w:pPr>
            <w:r w:rsidRPr="00BD0D52">
              <w:rPr>
                <w:rFonts w:asciiTheme="minorEastAsia" w:hAnsiTheme="minorEastAsia" w:hint="eastAsia"/>
                <w:sz w:val="16"/>
                <w:szCs w:val="16"/>
              </w:rPr>
              <w:t>・方位が記入されていること。</w:t>
            </w:r>
          </w:p>
        </w:tc>
        <w:tc>
          <w:tcPr>
            <w:tcW w:w="1229" w:type="dxa"/>
            <w:shd w:val="clear" w:color="auto" w:fill="auto"/>
          </w:tcPr>
          <w:p w14:paraId="7FA649B1"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right w:val="single" w:sz="12" w:space="0" w:color="auto"/>
            </w:tcBorders>
            <w:shd w:val="clear" w:color="auto" w:fill="F2F2F2" w:themeFill="background1" w:themeFillShade="F2"/>
          </w:tcPr>
          <w:p w14:paraId="29660ECD"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561F419F"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tcPr>
          <w:p w14:paraId="3BCDE538" w14:textId="77777777" w:rsidR="009B3919" w:rsidRPr="006719F6" w:rsidRDefault="009B3919" w:rsidP="005A453E">
            <w:pPr>
              <w:widowControl w:val="0"/>
              <w:spacing w:line="0" w:lineRule="atLeast"/>
              <w:rPr>
                <w:rFonts w:asciiTheme="minorEastAsia" w:hAnsiTheme="minorEastAsia"/>
                <w:sz w:val="18"/>
                <w:szCs w:val="18"/>
              </w:rPr>
            </w:pPr>
          </w:p>
        </w:tc>
        <w:tc>
          <w:tcPr>
            <w:tcW w:w="7355" w:type="dxa"/>
            <w:gridSpan w:val="7"/>
            <w:vAlign w:val="center"/>
          </w:tcPr>
          <w:p w14:paraId="64DF6FEE" w14:textId="77777777" w:rsidR="009B3919" w:rsidRPr="00BD0D52" w:rsidRDefault="009B3919" w:rsidP="005A453E">
            <w:pPr>
              <w:widowControl w:val="0"/>
              <w:spacing w:line="0" w:lineRule="atLeast"/>
              <w:ind w:left="6"/>
              <w:jc w:val="both"/>
              <w:rPr>
                <w:rFonts w:asciiTheme="minorEastAsia" w:hAnsiTheme="minorEastAsia"/>
                <w:sz w:val="16"/>
                <w:szCs w:val="16"/>
              </w:rPr>
            </w:pPr>
            <w:r w:rsidRPr="00BD0D52">
              <w:rPr>
                <w:rFonts w:asciiTheme="minorEastAsia" w:hAnsiTheme="minorEastAsia" w:hint="eastAsia"/>
                <w:sz w:val="16"/>
                <w:szCs w:val="16"/>
              </w:rPr>
              <w:t>・建物の位置、構造がわかりやすく記入されていること。</w:t>
            </w:r>
          </w:p>
        </w:tc>
        <w:tc>
          <w:tcPr>
            <w:tcW w:w="1229" w:type="dxa"/>
            <w:shd w:val="clear" w:color="auto" w:fill="auto"/>
          </w:tcPr>
          <w:p w14:paraId="6AD5EE73"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right w:val="single" w:sz="12" w:space="0" w:color="auto"/>
            </w:tcBorders>
            <w:shd w:val="clear" w:color="auto" w:fill="F2F2F2" w:themeFill="background1" w:themeFillShade="F2"/>
          </w:tcPr>
          <w:p w14:paraId="2C29AEAF"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78BD95DD"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tcPr>
          <w:p w14:paraId="082546A2" w14:textId="77777777" w:rsidR="009B3919" w:rsidRPr="006719F6" w:rsidRDefault="009B3919" w:rsidP="005A453E">
            <w:pPr>
              <w:widowControl w:val="0"/>
              <w:spacing w:line="0" w:lineRule="atLeast"/>
              <w:rPr>
                <w:rFonts w:asciiTheme="minorEastAsia" w:hAnsiTheme="minorEastAsia"/>
                <w:sz w:val="18"/>
                <w:szCs w:val="18"/>
              </w:rPr>
            </w:pPr>
          </w:p>
        </w:tc>
        <w:tc>
          <w:tcPr>
            <w:tcW w:w="7355" w:type="dxa"/>
            <w:gridSpan w:val="7"/>
            <w:vAlign w:val="center"/>
          </w:tcPr>
          <w:p w14:paraId="19136E79" w14:textId="77777777" w:rsidR="009B3919" w:rsidRPr="00BD0D52" w:rsidRDefault="009B3919"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・隣接家屋の境界が記入されていること。</w:t>
            </w:r>
          </w:p>
        </w:tc>
        <w:tc>
          <w:tcPr>
            <w:tcW w:w="1229" w:type="dxa"/>
            <w:shd w:val="clear" w:color="auto" w:fill="auto"/>
          </w:tcPr>
          <w:p w14:paraId="1981E596"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right w:val="single" w:sz="12" w:space="0" w:color="auto"/>
            </w:tcBorders>
            <w:shd w:val="clear" w:color="auto" w:fill="F2F2F2" w:themeFill="background1" w:themeFillShade="F2"/>
          </w:tcPr>
          <w:p w14:paraId="275165DD"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55882CF3"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tcPr>
          <w:p w14:paraId="1C2B4389" w14:textId="77777777" w:rsidR="009B3919" w:rsidRPr="006719F6" w:rsidRDefault="009B3919" w:rsidP="005A453E">
            <w:pPr>
              <w:widowControl w:val="0"/>
              <w:spacing w:line="0" w:lineRule="atLeast"/>
              <w:rPr>
                <w:rFonts w:asciiTheme="minorEastAsia" w:hAnsiTheme="minorEastAsia"/>
                <w:sz w:val="18"/>
                <w:szCs w:val="18"/>
              </w:rPr>
            </w:pPr>
          </w:p>
        </w:tc>
        <w:tc>
          <w:tcPr>
            <w:tcW w:w="7355" w:type="dxa"/>
            <w:gridSpan w:val="7"/>
            <w:vAlign w:val="center"/>
          </w:tcPr>
          <w:p w14:paraId="42CAA92C" w14:textId="77777777" w:rsidR="009B3919" w:rsidRPr="00BD0D52" w:rsidRDefault="009B3919"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・分岐部、弁栓部、メータ位置等のオフセットが記入されていること。</w:t>
            </w:r>
          </w:p>
        </w:tc>
        <w:tc>
          <w:tcPr>
            <w:tcW w:w="1229" w:type="dxa"/>
            <w:shd w:val="clear" w:color="auto" w:fill="auto"/>
          </w:tcPr>
          <w:p w14:paraId="73C8E4FB"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right w:val="single" w:sz="12" w:space="0" w:color="auto"/>
            </w:tcBorders>
            <w:shd w:val="clear" w:color="auto" w:fill="F2F2F2" w:themeFill="background1" w:themeFillShade="F2"/>
          </w:tcPr>
          <w:p w14:paraId="7D0575E1"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41CEAE75"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tcPr>
          <w:p w14:paraId="64315BFD" w14:textId="77777777" w:rsidR="009B3919" w:rsidRPr="006719F6" w:rsidRDefault="009B3919" w:rsidP="005A453E">
            <w:pPr>
              <w:widowControl w:val="0"/>
              <w:spacing w:line="0" w:lineRule="atLeast"/>
              <w:rPr>
                <w:rFonts w:asciiTheme="minorEastAsia" w:hAnsiTheme="minorEastAsia"/>
                <w:sz w:val="18"/>
                <w:szCs w:val="18"/>
              </w:rPr>
            </w:pPr>
          </w:p>
        </w:tc>
        <w:tc>
          <w:tcPr>
            <w:tcW w:w="7355" w:type="dxa"/>
            <w:gridSpan w:val="7"/>
            <w:tcBorders>
              <w:top w:val="single" w:sz="4" w:space="0" w:color="auto"/>
            </w:tcBorders>
            <w:vAlign w:val="center"/>
          </w:tcPr>
          <w:p w14:paraId="54A2E076" w14:textId="77777777" w:rsidR="009B3919" w:rsidRPr="00BD0D52" w:rsidRDefault="009B3919"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・平面図と立面図が整合していること。</w:t>
            </w:r>
          </w:p>
        </w:tc>
        <w:tc>
          <w:tcPr>
            <w:tcW w:w="1229" w:type="dxa"/>
            <w:tcBorders>
              <w:top w:val="single" w:sz="4" w:space="0" w:color="auto"/>
            </w:tcBorders>
            <w:shd w:val="clear" w:color="auto" w:fill="auto"/>
          </w:tcPr>
          <w:p w14:paraId="0789E9C2"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top w:val="single" w:sz="4" w:space="0" w:color="auto"/>
              <w:right w:val="single" w:sz="12" w:space="0" w:color="auto"/>
            </w:tcBorders>
            <w:shd w:val="clear" w:color="auto" w:fill="F2F2F2" w:themeFill="background1" w:themeFillShade="F2"/>
          </w:tcPr>
          <w:p w14:paraId="50D9779D"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796B942C"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4" w:type="dxa"/>
            <w:gridSpan w:val="2"/>
            <w:vMerge/>
            <w:tcBorders>
              <w:left w:val="single" w:sz="12" w:space="0" w:color="auto"/>
            </w:tcBorders>
          </w:tcPr>
          <w:p w14:paraId="310791FA" w14:textId="77777777" w:rsidR="009B3919" w:rsidRPr="006719F6" w:rsidRDefault="009B3919" w:rsidP="005A453E">
            <w:pPr>
              <w:widowControl w:val="0"/>
              <w:spacing w:line="0" w:lineRule="atLeast"/>
              <w:rPr>
                <w:rFonts w:asciiTheme="minorEastAsia" w:hAnsiTheme="minorEastAsia"/>
                <w:sz w:val="18"/>
                <w:szCs w:val="18"/>
              </w:rPr>
            </w:pPr>
          </w:p>
        </w:tc>
        <w:tc>
          <w:tcPr>
            <w:tcW w:w="7355" w:type="dxa"/>
            <w:gridSpan w:val="7"/>
            <w:vAlign w:val="center"/>
          </w:tcPr>
          <w:p w14:paraId="0A77E4A3" w14:textId="77777777" w:rsidR="009B3919" w:rsidRPr="00BD0D52" w:rsidRDefault="009B3919"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・建物内及び地中部分の配管部分が明記されていること。</w:t>
            </w:r>
          </w:p>
        </w:tc>
        <w:tc>
          <w:tcPr>
            <w:tcW w:w="1229" w:type="dxa"/>
            <w:shd w:val="clear" w:color="auto" w:fill="auto"/>
          </w:tcPr>
          <w:p w14:paraId="348AF943"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right w:val="single" w:sz="12" w:space="0" w:color="auto"/>
            </w:tcBorders>
            <w:shd w:val="clear" w:color="auto" w:fill="F2F2F2" w:themeFill="background1" w:themeFillShade="F2"/>
          </w:tcPr>
          <w:p w14:paraId="52895415" w14:textId="77777777" w:rsidR="009B3919" w:rsidRPr="00D34561" w:rsidRDefault="009B3919" w:rsidP="005A453E">
            <w:pPr>
              <w:spacing w:line="0" w:lineRule="atLeast"/>
              <w:rPr>
                <w:rFonts w:ascii="ＭＳ 明朝" w:eastAsia="ＭＳ 明朝" w:hAnsi="ＭＳ 明朝"/>
                <w:sz w:val="18"/>
                <w:szCs w:val="18"/>
              </w:rPr>
            </w:pPr>
          </w:p>
        </w:tc>
      </w:tr>
      <w:tr w:rsidR="006719F6" w:rsidRPr="00D34561" w14:paraId="4CDE8D5F" w14:textId="77777777" w:rsidTr="00BD0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074" w:type="dxa"/>
            <w:gridSpan w:val="2"/>
            <w:vMerge/>
            <w:tcBorders>
              <w:left w:val="single" w:sz="12" w:space="0" w:color="auto"/>
              <w:bottom w:val="single" w:sz="12" w:space="0" w:color="auto"/>
            </w:tcBorders>
          </w:tcPr>
          <w:p w14:paraId="2F20676D" w14:textId="77777777" w:rsidR="009B3919" w:rsidRPr="00D34561" w:rsidRDefault="009B3919" w:rsidP="005A453E">
            <w:pPr>
              <w:widowControl w:val="0"/>
              <w:spacing w:line="0" w:lineRule="atLeast"/>
              <w:rPr>
                <w:rFonts w:ascii="ＭＳ 明朝" w:eastAsia="ＭＳ 明朝" w:hAnsi="ＭＳ 明朝"/>
                <w:sz w:val="18"/>
                <w:szCs w:val="18"/>
              </w:rPr>
            </w:pPr>
          </w:p>
        </w:tc>
        <w:tc>
          <w:tcPr>
            <w:tcW w:w="7355" w:type="dxa"/>
            <w:gridSpan w:val="7"/>
            <w:tcBorders>
              <w:bottom w:val="single" w:sz="12" w:space="0" w:color="auto"/>
            </w:tcBorders>
          </w:tcPr>
          <w:p w14:paraId="092C9BCA" w14:textId="77777777" w:rsidR="009B3919" w:rsidRPr="00BD0D52" w:rsidRDefault="009B3919" w:rsidP="005A453E">
            <w:pPr>
              <w:widowControl w:val="0"/>
              <w:spacing w:line="0" w:lineRule="atLeast"/>
              <w:rPr>
                <w:rFonts w:asciiTheme="minorEastAsia" w:hAnsiTheme="minorEastAsia"/>
                <w:sz w:val="16"/>
                <w:szCs w:val="16"/>
              </w:rPr>
            </w:pPr>
            <w:r w:rsidRPr="00BD0D52">
              <w:rPr>
                <w:rFonts w:asciiTheme="minorEastAsia" w:hAnsiTheme="minorEastAsia" w:hint="eastAsia"/>
                <w:sz w:val="16"/>
                <w:szCs w:val="16"/>
              </w:rPr>
              <w:t>・各部の材料、口径及び延長が記入されており、</w:t>
            </w:r>
          </w:p>
          <w:p w14:paraId="0F614A09" w14:textId="77777777" w:rsidR="009B3919" w:rsidRPr="00BD0D52" w:rsidRDefault="009B3919" w:rsidP="005A453E">
            <w:pPr>
              <w:widowControl w:val="0"/>
              <w:spacing w:line="0" w:lineRule="atLeast"/>
              <w:ind w:firstLineChars="100" w:firstLine="190"/>
              <w:rPr>
                <w:rFonts w:asciiTheme="minorEastAsia" w:hAnsiTheme="minorEastAsia"/>
                <w:sz w:val="16"/>
                <w:szCs w:val="16"/>
              </w:rPr>
            </w:pPr>
            <w:r w:rsidRPr="00BD0D52">
              <w:rPr>
                <w:rFonts w:asciiTheme="minorEastAsia" w:hAnsiTheme="minorEastAsia" w:hint="eastAsia"/>
                <w:sz w:val="16"/>
                <w:szCs w:val="16"/>
              </w:rPr>
              <w:t>ⅰ）給水管及び給水用具は、性能基準適合品が使用されていること。</w:t>
            </w:r>
          </w:p>
          <w:p w14:paraId="2261F0D8" w14:textId="77777777" w:rsidR="009B3919" w:rsidRPr="00BD0D52" w:rsidRDefault="009B3919" w:rsidP="005A453E">
            <w:pPr>
              <w:widowControl w:val="0"/>
              <w:spacing w:line="0" w:lineRule="atLeast"/>
              <w:ind w:firstLineChars="100" w:firstLine="190"/>
              <w:rPr>
                <w:rFonts w:asciiTheme="minorEastAsia" w:hAnsiTheme="minorEastAsia"/>
                <w:sz w:val="16"/>
                <w:szCs w:val="16"/>
              </w:rPr>
            </w:pPr>
            <w:r w:rsidRPr="00BD0D52">
              <w:rPr>
                <w:rFonts w:asciiTheme="minorEastAsia" w:hAnsiTheme="minorEastAsia" w:hint="eastAsia"/>
                <w:sz w:val="16"/>
                <w:szCs w:val="16"/>
              </w:rPr>
              <w:t>ⅱ）給水用具の位置が記入されていること。</w:t>
            </w:r>
          </w:p>
          <w:p w14:paraId="1C61E303" w14:textId="0BBAD47D" w:rsidR="009B3919" w:rsidRPr="00BD0D52" w:rsidRDefault="009B3919" w:rsidP="00BD0D52">
            <w:pPr>
              <w:widowControl w:val="0"/>
              <w:spacing w:line="0" w:lineRule="atLeast"/>
              <w:ind w:firstLineChars="100" w:firstLine="190"/>
              <w:rPr>
                <w:rFonts w:ascii="ＭＳ 明朝" w:eastAsia="ＭＳ 明朝" w:hAnsi="ＭＳ 明朝"/>
                <w:sz w:val="16"/>
                <w:szCs w:val="16"/>
              </w:rPr>
            </w:pPr>
            <w:r w:rsidRPr="00BD0D52">
              <w:rPr>
                <w:rFonts w:asciiTheme="minorEastAsia" w:hAnsiTheme="minorEastAsia" w:hint="eastAsia"/>
                <w:sz w:val="16"/>
                <w:szCs w:val="16"/>
              </w:rPr>
              <w:t>ⅲ）構造・材質基準に適合した適切な施行方法がとられていること。（水の汚染・破壊・侵食・逆流・凍結防止等対策の明記）</w:t>
            </w:r>
          </w:p>
        </w:tc>
        <w:tc>
          <w:tcPr>
            <w:tcW w:w="1229" w:type="dxa"/>
            <w:tcBorders>
              <w:bottom w:val="single" w:sz="12" w:space="0" w:color="auto"/>
            </w:tcBorders>
            <w:shd w:val="clear" w:color="auto" w:fill="auto"/>
          </w:tcPr>
          <w:p w14:paraId="724E9FF6" w14:textId="77777777" w:rsidR="009B3919" w:rsidRPr="00D34561" w:rsidRDefault="009B3919" w:rsidP="005A453E">
            <w:pPr>
              <w:spacing w:line="0" w:lineRule="atLeast"/>
              <w:rPr>
                <w:rFonts w:ascii="ＭＳ 明朝" w:eastAsia="ＭＳ 明朝" w:hAnsi="ＭＳ 明朝"/>
                <w:sz w:val="18"/>
                <w:szCs w:val="18"/>
              </w:rPr>
            </w:pPr>
          </w:p>
        </w:tc>
        <w:tc>
          <w:tcPr>
            <w:tcW w:w="984" w:type="dxa"/>
            <w:gridSpan w:val="2"/>
            <w:tcBorders>
              <w:bottom w:val="single" w:sz="12" w:space="0" w:color="auto"/>
              <w:right w:val="single" w:sz="12" w:space="0" w:color="auto"/>
            </w:tcBorders>
            <w:shd w:val="clear" w:color="auto" w:fill="F2F2F2" w:themeFill="background1" w:themeFillShade="F2"/>
          </w:tcPr>
          <w:p w14:paraId="4D5B9135" w14:textId="77777777" w:rsidR="009B3919" w:rsidRPr="00D34561" w:rsidRDefault="009B3919" w:rsidP="005A453E">
            <w:pPr>
              <w:spacing w:line="0" w:lineRule="atLeast"/>
              <w:rPr>
                <w:rFonts w:ascii="ＭＳ 明朝" w:eastAsia="ＭＳ 明朝" w:hAnsi="ＭＳ 明朝"/>
                <w:sz w:val="18"/>
                <w:szCs w:val="18"/>
              </w:rPr>
            </w:pPr>
          </w:p>
        </w:tc>
      </w:tr>
    </w:tbl>
    <w:p w14:paraId="4A955B62" w14:textId="77777777" w:rsidR="009B3919" w:rsidRDefault="009B3919" w:rsidP="009B3919">
      <w:pPr>
        <w:widowControl w:val="0"/>
        <w:ind w:leftChars="200" w:left="831" w:hangingChars="100" w:hanging="351"/>
        <w:jc w:val="center"/>
        <w:rPr>
          <w:rFonts w:ascii="ＭＳ 明朝" w:eastAsia="ＭＳ 明朝" w:hAnsi="ＭＳ 明朝"/>
          <w:b/>
          <w:sz w:val="32"/>
          <w:szCs w:val="32"/>
        </w:rPr>
        <w:sectPr w:rsidR="009B3919" w:rsidSect="00AD3BCE">
          <w:pgSz w:w="11906" w:h="16838" w:code="9"/>
          <w:pgMar w:top="567" w:right="624" w:bottom="567" w:left="624" w:header="851" w:footer="170" w:gutter="0"/>
          <w:pgNumType w:start="14"/>
          <w:cols w:space="425"/>
          <w:docGrid w:type="linesAndChars" w:linePitch="480" w:charSpace="6144"/>
        </w:sectPr>
      </w:pPr>
    </w:p>
    <w:tbl>
      <w:tblPr>
        <w:tblW w:w="1010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972"/>
        <w:gridCol w:w="2204"/>
        <w:gridCol w:w="4640"/>
        <w:gridCol w:w="1223"/>
        <w:gridCol w:w="1061"/>
      </w:tblGrid>
      <w:tr w:rsidR="00BD0D52" w:rsidRPr="00BD0D52" w14:paraId="162B1062" w14:textId="77777777" w:rsidTr="00A83D65">
        <w:trPr>
          <w:cantSplit/>
          <w:trHeight w:val="244"/>
        </w:trPr>
        <w:tc>
          <w:tcPr>
            <w:tcW w:w="10100" w:type="dxa"/>
            <w:gridSpan w:val="5"/>
            <w:tcBorders>
              <w:top w:val="single" w:sz="12" w:space="0" w:color="auto"/>
              <w:left w:val="single" w:sz="12" w:space="0" w:color="auto"/>
              <w:bottom w:val="double" w:sz="4" w:space="0" w:color="auto"/>
              <w:right w:val="single" w:sz="12" w:space="0" w:color="auto"/>
            </w:tcBorders>
            <w:vAlign w:val="center"/>
          </w:tcPr>
          <w:p w14:paraId="34BEC8D3" w14:textId="77777777" w:rsidR="00BD0D52" w:rsidRPr="00BD0D52" w:rsidRDefault="00BD0D52" w:rsidP="005A453E">
            <w:pPr>
              <w:spacing w:line="0" w:lineRule="atLeast"/>
              <w:jc w:val="center"/>
              <w:rPr>
                <w:rFonts w:asciiTheme="minorEastAsia" w:hAnsiTheme="minorEastAsia"/>
                <w:b/>
                <w:sz w:val="20"/>
                <w:szCs w:val="20"/>
              </w:rPr>
            </w:pPr>
            <w:r>
              <w:rPr>
                <w:noProof/>
              </w:rPr>
              <w:lastRenderedPageBreak/>
              <mc:AlternateContent>
                <mc:Choice Requires="wps">
                  <w:drawing>
                    <wp:anchor distT="0" distB="0" distL="114300" distR="114300" simplePos="0" relativeHeight="251706368" behindDoc="0" locked="0" layoutInCell="1" allowOverlap="1" wp14:anchorId="2E6884D1" wp14:editId="7ABC005E">
                      <wp:simplePos x="0" y="0"/>
                      <wp:positionH relativeFrom="column">
                        <wp:posOffset>-2142490</wp:posOffset>
                      </wp:positionH>
                      <wp:positionV relativeFrom="paragraph">
                        <wp:posOffset>5834380</wp:posOffset>
                      </wp:positionV>
                      <wp:extent cx="385445" cy="35941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359410"/>
                              </a:xfrm>
                              <a:prstGeom prst="rect">
                                <a:avLst/>
                              </a:prstGeom>
                              <a:noFill/>
                              <a:ln w="6350">
                                <a:noFill/>
                              </a:ln>
                            </wps:spPr>
                            <wps:txbx>
                              <w:txbxContent>
                                <w:p w14:paraId="7E7BC45E" w14:textId="77777777" w:rsidR="00BD0D52" w:rsidRDefault="00BD0D52" w:rsidP="00BD0D52">
                                  <w:pPr>
                                    <w:spacing w:line="240" w:lineRule="exact"/>
                                  </w:pPr>
                                  <w:r>
                                    <w:rPr>
                                      <w:rFonts w:ascii="ＭＳ 明朝" w:eastAsia="ＭＳ 明朝" w:hAnsi="ＭＳ 明朝" w:hint="eastAsia"/>
                                      <w:sz w:val="18"/>
                                      <w:szCs w:val="18"/>
                                    </w:rPr>
                                    <w:t>給水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84D1" id="_x0000_t202" coordsize="21600,21600" o:spt="202" path="m,l,21600r21600,l21600,xe">
                      <v:stroke joinstyle="miter"/>
                      <v:path gradientshapeok="t" o:connecttype="rect"/>
                    </v:shapetype>
                    <v:shape id="テキスト ボックス 54" o:spid="_x0000_s1026" type="#_x0000_t202" style="position:absolute;left:0;text-align:left;margin-left:-168.7pt;margin-top:459.4pt;width:30.35pt;height:28.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" filled="f" stroked="f" strokeweight=".5pt">
                      <v:textbox>
                        <w:txbxContent>
                          <w:p w14:paraId="7E7BC45E" w14:textId="77777777" w:rsidR="00BD0D52" w:rsidRDefault="00BD0D52" w:rsidP="00BD0D52">
                            <w:pPr>
                              <w:spacing w:line="240" w:lineRule="exact"/>
                            </w:pPr>
                            <w:r>
                              <w:rPr>
                                <w:rFonts w:ascii="ＭＳ 明朝" w:eastAsia="ＭＳ 明朝" w:hAnsi="ＭＳ 明朝" w:hint="eastAsia"/>
                                <w:sz w:val="18"/>
                                <w:szCs w:val="18"/>
                              </w:rPr>
                              <w:t>給水</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9670A11" wp14:editId="20F9E1A7">
                      <wp:simplePos x="0" y="0"/>
                      <wp:positionH relativeFrom="column">
                        <wp:posOffset>-2164080</wp:posOffset>
                      </wp:positionH>
                      <wp:positionV relativeFrom="paragraph">
                        <wp:posOffset>4223385</wp:posOffset>
                      </wp:positionV>
                      <wp:extent cx="385445" cy="35941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359410"/>
                              </a:xfrm>
                              <a:prstGeom prst="rect">
                                <a:avLst/>
                              </a:prstGeom>
                              <a:noFill/>
                              <a:ln w="6350">
                                <a:noFill/>
                              </a:ln>
                            </wps:spPr>
                            <wps:txbx>
                              <w:txbxContent>
                                <w:p w14:paraId="6D294135" w14:textId="77777777" w:rsidR="00BD0D52" w:rsidRDefault="00BD0D52" w:rsidP="00BD0D52">
                                  <w:pPr>
                                    <w:spacing w:line="240" w:lineRule="exact"/>
                                  </w:pPr>
                                  <w:r>
                                    <w:rPr>
                                      <w:rFonts w:ascii="ＭＳ 明朝" w:eastAsia="ＭＳ 明朝" w:hAnsi="ＭＳ 明朝" w:hint="eastAsia"/>
                                      <w:sz w:val="18"/>
                                      <w:szCs w:val="18"/>
                                    </w:rPr>
                                    <w:t>配水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0A11" id="テキスト ボックス 55" o:spid="_x0000_s1027" type="#_x0000_t202" style="position:absolute;left:0;text-align:left;margin-left:-170.4pt;margin-top:332.55pt;width:30.35pt;height:2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" filled="f" stroked="f" strokeweight=".5pt">
                      <v:textbox>
                        <w:txbxContent>
                          <w:p w14:paraId="6D294135" w14:textId="77777777" w:rsidR="00BD0D52" w:rsidRDefault="00BD0D52" w:rsidP="00BD0D52">
                            <w:pPr>
                              <w:spacing w:line="240" w:lineRule="exact"/>
                            </w:pPr>
                            <w:r>
                              <w:rPr>
                                <w:rFonts w:ascii="ＭＳ 明朝" w:eastAsia="ＭＳ 明朝" w:hAnsi="ＭＳ 明朝" w:hint="eastAsia"/>
                                <w:sz w:val="18"/>
                                <w:szCs w:val="18"/>
                              </w:rPr>
                              <w:t>配水</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D529557" wp14:editId="543803FE">
                      <wp:simplePos x="0" y="0"/>
                      <wp:positionH relativeFrom="column">
                        <wp:posOffset>-1710690</wp:posOffset>
                      </wp:positionH>
                      <wp:positionV relativeFrom="paragraph">
                        <wp:posOffset>4403725</wp:posOffset>
                      </wp:positionV>
                      <wp:extent cx="385445" cy="35941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359410"/>
                              </a:xfrm>
                              <a:prstGeom prst="rect">
                                <a:avLst/>
                              </a:prstGeom>
                              <a:noFill/>
                              <a:ln w="6350">
                                <a:noFill/>
                              </a:ln>
                            </wps:spPr>
                            <wps:txbx>
                              <w:txbxContent>
                                <w:p w14:paraId="62B78038" w14:textId="77777777" w:rsidR="00BD0D52" w:rsidRDefault="00BD0D52" w:rsidP="00BD0D52">
                                  <w:pPr>
                                    <w:spacing w:line="240" w:lineRule="exact"/>
                                  </w:pPr>
                                  <w:r>
                                    <w:rPr>
                                      <w:rFonts w:ascii="ＭＳ 明朝" w:eastAsia="ＭＳ 明朝" w:hAnsi="ＭＳ 明朝" w:hint="eastAsia"/>
                                      <w:sz w:val="18"/>
                                      <w:szCs w:val="18"/>
                                    </w:rPr>
                                    <w:t>１．</w:t>
                                  </w:r>
                                  <w:r>
                                    <w:rPr>
                                      <w:rFonts w:ascii="ＭＳ 明朝" w:eastAsia="ＭＳ 明朝" w:hAnsi="ＭＳ 明朝"/>
                                      <w:sz w:val="18"/>
                                      <w:szCs w:val="18"/>
                                    </w:rPr>
                                    <w:t>配管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9557" id="テキスト ボックス 56" o:spid="_x0000_s1028" type="#_x0000_t202" style="position:absolute;left:0;text-align:left;margin-left:-134.7pt;margin-top:346.75pt;width:30.35pt;height:2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" filled="f" stroked="f" strokeweight=".5pt">
                      <v:textbox>
                        <w:txbxContent>
                          <w:p w14:paraId="62B78038" w14:textId="77777777" w:rsidR="00BD0D52" w:rsidRDefault="00BD0D52" w:rsidP="00BD0D52">
                            <w:pPr>
                              <w:spacing w:line="240" w:lineRule="exact"/>
                            </w:pPr>
                            <w:r>
                              <w:rPr>
                                <w:rFonts w:ascii="ＭＳ 明朝" w:eastAsia="ＭＳ 明朝" w:hAnsi="ＭＳ 明朝" w:hint="eastAsia"/>
                                <w:sz w:val="18"/>
                                <w:szCs w:val="18"/>
                              </w:rPr>
                              <w:t>１．</w:t>
                            </w:r>
                            <w:r>
                              <w:rPr>
                                <w:rFonts w:ascii="ＭＳ 明朝" w:eastAsia="ＭＳ 明朝" w:hAnsi="ＭＳ 明朝"/>
                                <w:sz w:val="18"/>
                                <w:szCs w:val="18"/>
                              </w:rPr>
                              <w:t>配管</w:t>
                            </w:r>
                          </w:p>
                        </w:txbxContent>
                      </v:textbox>
                    </v:shape>
                  </w:pict>
                </mc:Fallback>
              </mc:AlternateContent>
            </w:r>
            <w:r w:rsidRPr="00BD0D52">
              <w:rPr>
                <w:rFonts w:asciiTheme="minorEastAsia" w:hAnsiTheme="minorEastAsia" w:hint="eastAsia"/>
                <w:b/>
                <w:sz w:val="20"/>
                <w:szCs w:val="20"/>
              </w:rPr>
              <w:t>現　地　検　査</w:t>
            </w:r>
          </w:p>
        </w:tc>
      </w:tr>
      <w:tr w:rsidR="00BD0D52" w:rsidRPr="00BD0D52" w14:paraId="54E760C4" w14:textId="77777777" w:rsidTr="00A83D65">
        <w:trPr>
          <w:cantSplit/>
          <w:trHeight w:val="227"/>
        </w:trPr>
        <w:tc>
          <w:tcPr>
            <w:tcW w:w="3176" w:type="dxa"/>
            <w:gridSpan w:val="2"/>
            <w:tcBorders>
              <w:top w:val="double" w:sz="4" w:space="0" w:color="auto"/>
              <w:left w:val="single" w:sz="12" w:space="0" w:color="auto"/>
            </w:tcBorders>
            <w:vAlign w:val="center"/>
          </w:tcPr>
          <w:p w14:paraId="0D204F41"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検査項目</w:t>
            </w:r>
          </w:p>
        </w:tc>
        <w:tc>
          <w:tcPr>
            <w:tcW w:w="4640" w:type="dxa"/>
            <w:tcBorders>
              <w:top w:val="double" w:sz="4" w:space="0" w:color="auto"/>
            </w:tcBorders>
            <w:vAlign w:val="center"/>
          </w:tcPr>
          <w:p w14:paraId="2B8D2750"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検査内容</w:t>
            </w:r>
          </w:p>
        </w:tc>
        <w:tc>
          <w:tcPr>
            <w:tcW w:w="1223" w:type="dxa"/>
            <w:tcBorders>
              <w:top w:val="double" w:sz="4" w:space="0" w:color="auto"/>
            </w:tcBorders>
            <w:vAlign w:val="center"/>
          </w:tcPr>
          <w:p w14:paraId="6129F277" w14:textId="77777777" w:rsidR="00BD0D52" w:rsidRPr="00BD0D52" w:rsidRDefault="00BD0D52" w:rsidP="005A453E">
            <w:pPr>
              <w:spacing w:line="0" w:lineRule="atLeast"/>
              <w:jc w:val="center"/>
              <w:rPr>
                <w:rFonts w:asciiTheme="minorEastAsia" w:hAnsiTheme="minorEastAsia"/>
                <w:sz w:val="18"/>
                <w:szCs w:val="18"/>
              </w:rPr>
            </w:pPr>
            <w:r w:rsidRPr="00BD0D52">
              <w:rPr>
                <w:rFonts w:asciiTheme="minorEastAsia" w:hAnsiTheme="minorEastAsia" w:hint="eastAsia"/>
                <w:sz w:val="18"/>
                <w:szCs w:val="18"/>
              </w:rPr>
              <w:t>主任技術者確認欄</w:t>
            </w:r>
          </w:p>
        </w:tc>
        <w:tc>
          <w:tcPr>
            <w:tcW w:w="1060" w:type="dxa"/>
            <w:tcBorders>
              <w:top w:val="double" w:sz="4" w:space="0" w:color="auto"/>
              <w:right w:val="single" w:sz="12" w:space="0" w:color="auto"/>
            </w:tcBorders>
            <w:shd w:val="clear" w:color="auto" w:fill="F2F2F2" w:themeFill="background1" w:themeFillShade="F2"/>
            <w:vAlign w:val="center"/>
          </w:tcPr>
          <w:p w14:paraId="2147A73C"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検査員確認欄</w:t>
            </w:r>
          </w:p>
        </w:tc>
      </w:tr>
      <w:tr w:rsidR="00BD0D52" w:rsidRPr="00BD0D52" w14:paraId="2710E089" w14:textId="77777777" w:rsidTr="00A83D65">
        <w:trPr>
          <w:cantSplit/>
          <w:trHeight w:val="227"/>
        </w:trPr>
        <w:tc>
          <w:tcPr>
            <w:tcW w:w="972" w:type="dxa"/>
            <w:vMerge w:val="restart"/>
            <w:tcBorders>
              <w:left w:val="single" w:sz="12" w:space="0" w:color="auto"/>
            </w:tcBorders>
            <w:vAlign w:val="center"/>
          </w:tcPr>
          <w:p w14:paraId="4B783357"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屋外の</w:t>
            </w:r>
          </w:p>
          <w:p w14:paraId="5D567F46"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検査</w:t>
            </w:r>
          </w:p>
        </w:tc>
        <w:tc>
          <w:tcPr>
            <w:tcW w:w="2203" w:type="dxa"/>
            <w:tcBorders>
              <w:bottom w:val="single" w:sz="4" w:space="0" w:color="auto"/>
            </w:tcBorders>
            <w:vAlign w:val="center"/>
          </w:tcPr>
          <w:p w14:paraId="5A5D8522" w14:textId="77777777" w:rsidR="00BD0D52" w:rsidRPr="00BD0D52" w:rsidRDefault="00BD0D52" w:rsidP="005A453E">
            <w:pPr>
              <w:widowControl w:val="0"/>
              <w:spacing w:line="0" w:lineRule="atLeast"/>
              <w:ind w:left="285" w:hangingChars="150" w:hanging="285"/>
              <w:jc w:val="both"/>
              <w:rPr>
                <w:rFonts w:asciiTheme="minorEastAsia" w:hAnsiTheme="minorEastAsia"/>
                <w:sz w:val="16"/>
                <w:szCs w:val="16"/>
              </w:rPr>
            </w:pPr>
            <w:r w:rsidRPr="00BD0D52">
              <w:rPr>
                <w:rFonts w:asciiTheme="minorEastAsia" w:hAnsiTheme="minorEastAsia" w:hint="eastAsia"/>
                <w:sz w:val="16"/>
                <w:szCs w:val="16"/>
              </w:rPr>
              <w:t>１.</w:t>
            </w:r>
            <w:r w:rsidRPr="00BD0D52">
              <w:rPr>
                <w:rFonts w:asciiTheme="minorEastAsia" w:hAnsiTheme="minorEastAsia"/>
                <w:sz w:val="16"/>
                <w:szCs w:val="16"/>
              </w:rPr>
              <w:t>分岐部,弁栓</w:t>
            </w:r>
            <w:r w:rsidRPr="00BD0D52">
              <w:rPr>
                <w:rFonts w:asciiTheme="minorEastAsia" w:hAnsiTheme="minorEastAsia" w:hint="eastAsia"/>
                <w:sz w:val="16"/>
                <w:szCs w:val="16"/>
              </w:rPr>
              <w:t>、メータ</w:t>
            </w:r>
            <w:r w:rsidRPr="00BD0D52">
              <w:rPr>
                <w:rFonts w:asciiTheme="minorEastAsia" w:hAnsiTheme="minorEastAsia"/>
                <w:sz w:val="16"/>
                <w:szCs w:val="16"/>
              </w:rPr>
              <w:t>等オフセット</w:t>
            </w:r>
          </w:p>
        </w:tc>
        <w:tc>
          <w:tcPr>
            <w:tcW w:w="4640" w:type="dxa"/>
            <w:tcBorders>
              <w:bottom w:val="single" w:sz="4" w:space="0" w:color="auto"/>
            </w:tcBorders>
            <w:vAlign w:val="center"/>
          </w:tcPr>
          <w:p w14:paraId="50C947FC"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・オフセットと整合性あるか。</w:t>
            </w:r>
          </w:p>
        </w:tc>
        <w:tc>
          <w:tcPr>
            <w:tcW w:w="1223" w:type="dxa"/>
            <w:shd w:val="clear" w:color="auto" w:fill="auto"/>
            <w:vAlign w:val="center"/>
          </w:tcPr>
          <w:p w14:paraId="54DB7832"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029EF45A" w14:textId="77777777" w:rsidR="00BD0D52" w:rsidRPr="00BD0D52" w:rsidRDefault="00BD0D52" w:rsidP="005A453E">
            <w:pPr>
              <w:spacing w:line="0" w:lineRule="atLeast"/>
              <w:rPr>
                <w:rFonts w:asciiTheme="minorEastAsia" w:hAnsiTheme="minorEastAsia"/>
                <w:sz w:val="18"/>
                <w:szCs w:val="18"/>
              </w:rPr>
            </w:pPr>
          </w:p>
        </w:tc>
      </w:tr>
      <w:tr w:rsidR="00BD0D52" w:rsidRPr="00BD0D52" w14:paraId="1587D99C" w14:textId="77777777" w:rsidTr="00A83D65">
        <w:trPr>
          <w:cantSplit/>
          <w:trHeight w:val="227"/>
        </w:trPr>
        <w:tc>
          <w:tcPr>
            <w:tcW w:w="972" w:type="dxa"/>
            <w:vMerge/>
            <w:tcBorders>
              <w:left w:val="single" w:sz="12" w:space="0" w:color="auto"/>
            </w:tcBorders>
            <w:vAlign w:val="center"/>
          </w:tcPr>
          <w:p w14:paraId="4D82B852"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restart"/>
            <w:tcBorders>
              <w:top w:val="single" w:sz="4" w:space="0" w:color="auto"/>
            </w:tcBorders>
            <w:vAlign w:val="center"/>
          </w:tcPr>
          <w:p w14:paraId="2AE5F662"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２.水道メータ</w:t>
            </w:r>
          </w:p>
          <w:p w14:paraId="5329EA36" w14:textId="77777777" w:rsidR="00BD0D52" w:rsidRPr="00BD0D52" w:rsidRDefault="00BD0D52" w:rsidP="005A453E">
            <w:pPr>
              <w:widowControl w:val="0"/>
              <w:spacing w:line="0" w:lineRule="atLeast"/>
              <w:ind w:firstLineChars="150" w:firstLine="285"/>
              <w:jc w:val="both"/>
              <w:rPr>
                <w:rFonts w:asciiTheme="minorEastAsia" w:hAnsiTheme="minorEastAsia"/>
                <w:sz w:val="16"/>
                <w:szCs w:val="16"/>
              </w:rPr>
            </w:pPr>
            <w:r w:rsidRPr="00BD0D52">
              <w:rPr>
                <w:rFonts w:asciiTheme="minorEastAsia" w:hAnsiTheme="minorEastAsia" w:hint="eastAsia"/>
                <w:sz w:val="16"/>
                <w:szCs w:val="16"/>
              </w:rPr>
              <w:t>直結止水栓</w:t>
            </w:r>
          </w:p>
        </w:tc>
        <w:tc>
          <w:tcPr>
            <w:tcW w:w="4640" w:type="dxa"/>
            <w:tcBorders>
              <w:top w:val="single" w:sz="4" w:space="0" w:color="auto"/>
              <w:bottom w:val="single" w:sz="4" w:space="0" w:color="auto"/>
            </w:tcBorders>
            <w:vAlign w:val="center"/>
          </w:tcPr>
          <w:p w14:paraId="0A0B06F1"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・メータは逆付け、偏りがなく、水平に取り付けられていること。</w:t>
            </w:r>
          </w:p>
        </w:tc>
        <w:tc>
          <w:tcPr>
            <w:tcW w:w="1223" w:type="dxa"/>
            <w:tcBorders>
              <w:bottom w:val="single" w:sz="4" w:space="0" w:color="auto"/>
            </w:tcBorders>
            <w:shd w:val="clear" w:color="auto" w:fill="auto"/>
            <w:vAlign w:val="center"/>
          </w:tcPr>
          <w:p w14:paraId="6415FF8D"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3AF9A04F" w14:textId="77777777" w:rsidR="00BD0D52" w:rsidRPr="00BD0D52" w:rsidRDefault="00BD0D52" w:rsidP="005A453E">
            <w:pPr>
              <w:spacing w:line="0" w:lineRule="atLeast"/>
              <w:rPr>
                <w:rFonts w:asciiTheme="minorEastAsia" w:hAnsiTheme="minorEastAsia"/>
                <w:sz w:val="18"/>
                <w:szCs w:val="18"/>
              </w:rPr>
            </w:pPr>
          </w:p>
        </w:tc>
      </w:tr>
      <w:tr w:rsidR="00BD0D52" w:rsidRPr="00BD0D52" w14:paraId="1C07586A" w14:textId="77777777" w:rsidTr="00A83D65">
        <w:trPr>
          <w:cantSplit/>
          <w:trHeight w:val="262"/>
        </w:trPr>
        <w:tc>
          <w:tcPr>
            <w:tcW w:w="972" w:type="dxa"/>
            <w:vMerge/>
            <w:tcBorders>
              <w:left w:val="single" w:sz="12" w:space="0" w:color="auto"/>
            </w:tcBorders>
            <w:vAlign w:val="center"/>
          </w:tcPr>
          <w:p w14:paraId="17B3E029"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6AAB37FE" w14:textId="77777777" w:rsidR="00BD0D52" w:rsidRPr="00BD0D52" w:rsidRDefault="00BD0D52" w:rsidP="005A453E">
            <w:pPr>
              <w:widowControl w:val="0"/>
              <w:spacing w:line="0" w:lineRule="atLeast"/>
              <w:jc w:val="both"/>
              <w:rPr>
                <w:rFonts w:asciiTheme="minorEastAsia" w:hAnsiTheme="minorEastAsia"/>
                <w:sz w:val="16"/>
                <w:szCs w:val="16"/>
              </w:rPr>
            </w:pPr>
          </w:p>
        </w:tc>
        <w:tc>
          <w:tcPr>
            <w:tcW w:w="4640" w:type="dxa"/>
            <w:tcBorders>
              <w:top w:val="single" w:sz="4" w:space="0" w:color="auto"/>
              <w:bottom w:val="single" w:sz="4" w:space="0" w:color="auto"/>
            </w:tcBorders>
            <w:vAlign w:val="center"/>
          </w:tcPr>
          <w:p w14:paraId="459006D5"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・検針、取替に支障がないこと。</w:t>
            </w:r>
          </w:p>
        </w:tc>
        <w:tc>
          <w:tcPr>
            <w:tcW w:w="1223" w:type="dxa"/>
            <w:tcBorders>
              <w:bottom w:val="single" w:sz="4" w:space="0" w:color="auto"/>
            </w:tcBorders>
            <w:shd w:val="clear" w:color="auto" w:fill="auto"/>
            <w:vAlign w:val="center"/>
          </w:tcPr>
          <w:p w14:paraId="4162E103"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095EFC72" w14:textId="77777777" w:rsidR="00BD0D52" w:rsidRPr="00BD0D52" w:rsidRDefault="00BD0D52" w:rsidP="005A453E">
            <w:pPr>
              <w:spacing w:line="0" w:lineRule="atLeast"/>
              <w:rPr>
                <w:rFonts w:asciiTheme="minorEastAsia" w:hAnsiTheme="minorEastAsia"/>
                <w:sz w:val="18"/>
                <w:szCs w:val="18"/>
              </w:rPr>
            </w:pPr>
          </w:p>
        </w:tc>
      </w:tr>
      <w:tr w:rsidR="00BD0D52" w:rsidRPr="00BD0D52" w14:paraId="40C6D9C5" w14:textId="77777777" w:rsidTr="00A83D65">
        <w:trPr>
          <w:cantSplit/>
          <w:trHeight w:val="262"/>
        </w:trPr>
        <w:tc>
          <w:tcPr>
            <w:tcW w:w="972" w:type="dxa"/>
            <w:vMerge/>
            <w:tcBorders>
              <w:left w:val="single" w:sz="12" w:space="0" w:color="auto"/>
            </w:tcBorders>
            <w:vAlign w:val="center"/>
          </w:tcPr>
          <w:p w14:paraId="60D79A6C"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4A4BF8C0" w14:textId="77777777" w:rsidR="00BD0D52" w:rsidRPr="00BD0D52" w:rsidRDefault="00BD0D52" w:rsidP="005A453E">
            <w:pPr>
              <w:widowControl w:val="0"/>
              <w:spacing w:line="0" w:lineRule="atLeast"/>
              <w:jc w:val="both"/>
              <w:rPr>
                <w:rFonts w:asciiTheme="minorEastAsia" w:hAnsiTheme="minorEastAsia"/>
                <w:sz w:val="16"/>
                <w:szCs w:val="16"/>
              </w:rPr>
            </w:pPr>
          </w:p>
        </w:tc>
        <w:tc>
          <w:tcPr>
            <w:tcW w:w="4640" w:type="dxa"/>
            <w:tcBorders>
              <w:top w:val="single" w:sz="4" w:space="0" w:color="auto"/>
              <w:bottom w:val="single" w:sz="4" w:space="0" w:color="auto"/>
            </w:tcBorders>
            <w:vAlign w:val="center"/>
          </w:tcPr>
          <w:p w14:paraId="5F92BD95"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・止水栓の操作に支障がないこと。</w:t>
            </w:r>
          </w:p>
        </w:tc>
        <w:tc>
          <w:tcPr>
            <w:tcW w:w="1223" w:type="dxa"/>
            <w:tcBorders>
              <w:bottom w:val="single" w:sz="4" w:space="0" w:color="auto"/>
            </w:tcBorders>
            <w:shd w:val="clear" w:color="auto" w:fill="auto"/>
            <w:vAlign w:val="center"/>
          </w:tcPr>
          <w:p w14:paraId="1B7FE32F"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143B44B0" w14:textId="77777777" w:rsidR="00BD0D52" w:rsidRPr="00BD0D52" w:rsidRDefault="00BD0D52" w:rsidP="005A453E">
            <w:pPr>
              <w:spacing w:line="0" w:lineRule="atLeast"/>
              <w:rPr>
                <w:rFonts w:asciiTheme="minorEastAsia" w:hAnsiTheme="minorEastAsia"/>
                <w:sz w:val="18"/>
                <w:szCs w:val="18"/>
              </w:rPr>
            </w:pPr>
          </w:p>
        </w:tc>
      </w:tr>
      <w:tr w:rsidR="00BD0D52" w:rsidRPr="00BD0D52" w14:paraId="5E308770" w14:textId="77777777" w:rsidTr="00A83D65">
        <w:trPr>
          <w:cantSplit/>
          <w:trHeight w:val="262"/>
        </w:trPr>
        <w:tc>
          <w:tcPr>
            <w:tcW w:w="972" w:type="dxa"/>
            <w:vMerge/>
            <w:tcBorders>
              <w:left w:val="single" w:sz="12" w:space="0" w:color="auto"/>
            </w:tcBorders>
            <w:vAlign w:val="center"/>
          </w:tcPr>
          <w:p w14:paraId="279D3F7F"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5699B850" w14:textId="77777777" w:rsidR="00BD0D52" w:rsidRPr="00BD0D52" w:rsidRDefault="00BD0D52" w:rsidP="005A453E">
            <w:pPr>
              <w:widowControl w:val="0"/>
              <w:spacing w:line="0" w:lineRule="atLeast"/>
              <w:jc w:val="both"/>
              <w:rPr>
                <w:rFonts w:asciiTheme="minorEastAsia" w:hAnsiTheme="minorEastAsia"/>
                <w:sz w:val="16"/>
                <w:szCs w:val="16"/>
              </w:rPr>
            </w:pPr>
          </w:p>
        </w:tc>
        <w:tc>
          <w:tcPr>
            <w:tcW w:w="4640" w:type="dxa"/>
            <w:tcBorders>
              <w:top w:val="single" w:sz="4" w:space="0" w:color="auto"/>
              <w:bottom w:val="single" w:sz="4" w:space="0" w:color="auto"/>
            </w:tcBorders>
            <w:vAlign w:val="center"/>
          </w:tcPr>
          <w:p w14:paraId="6240B259"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・直結止水栓は、逆付け及び傾きがないこと。</w:t>
            </w:r>
          </w:p>
        </w:tc>
        <w:tc>
          <w:tcPr>
            <w:tcW w:w="1223" w:type="dxa"/>
            <w:tcBorders>
              <w:bottom w:val="single" w:sz="4" w:space="0" w:color="auto"/>
            </w:tcBorders>
            <w:shd w:val="clear" w:color="auto" w:fill="auto"/>
            <w:vAlign w:val="center"/>
          </w:tcPr>
          <w:p w14:paraId="6706DFA4"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0DBE7238" w14:textId="77777777" w:rsidR="00BD0D52" w:rsidRPr="00BD0D52" w:rsidRDefault="00BD0D52" w:rsidP="005A453E">
            <w:pPr>
              <w:spacing w:line="0" w:lineRule="atLeast"/>
              <w:rPr>
                <w:rFonts w:asciiTheme="minorEastAsia" w:hAnsiTheme="minorEastAsia"/>
                <w:sz w:val="18"/>
                <w:szCs w:val="18"/>
              </w:rPr>
            </w:pPr>
          </w:p>
        </w:tc>
      </w:tr>
      <w:tr w:rsidR="00BD0D52" w:rsidRPr="00BD0D52" w14:paraId="2138A157" w14:textId="77777777" w:rsidTr="00A83D65">
        <w:trPr>
          <w:cantSplit/>
          <w:trHeight w:val="262"/>
        </w:trPr>
        <w:tc>
          <w:tcPr>
            <w:tcW w:w="972" w:type="dxa"/>
            <w:vMerge/>
            <w:tcBorders>
              <w:left w:val="single" w:sz="12" w:space="0" w:color="auto"/>
            </w:tcBorders>
            <w:vAlign w:val="center"/>
          </w:tcPr>
          <w:p w14:paraId="06C8BD44"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5E118A8E" w14:textId="77777777" w:rsidR="00BD0D52" w:rsidRPr="00BD0D52" w:rsidRDefault="00BD0D52" w:rsidP="005A453E">
            <w:pPr>
              <w:widowControl w:val="0"/>
              <w:spacing w:line="0" w:lineRule="atLeast"/>
              <w:jc w:val="both"/>
              <w:rPr>
                <w:rFonts w:asciiTheme="minorEastAsia" w:hAnsiTheme="minorEastAsia"/>
                <w:sz w:val="16"/>
                <w:szCs w:val="16"/>
              </w:rPr>
            </w:pPr>
          </w:p>
        </w:tc>
        <w:tc>
          <w:tcPr>
            <w:tcW w:w="4640" w:type="dxa"/>
            <w:tcBorders>
              <w:top w:val="single" w:sz="4" w:space="0" w:color="auto"/>
            </w:tcBorders>
            <w:vAlign w:val="center"/>
          </w:tcPr>
          <w:p w14:paraId="61FD53E8"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・メータ番号が出庫番号と整合しているか。</w:t>
            </w:r>
          </w:p>
        </w:tc>
        <w:tc>
          <w:tcPr>
            <w:tcW w:w="1223" w:type="dxa"/>
            <w:tcBorders>
              <w:tl2br w:val="single" w:sz="4" w:space="0" w:color="auto"/>
            </w:tcBorders>
            <w:shd w:val="clear" w:color="auto" w:fill="auto"/>
            <w:vAlign w:val="center"/>
          </w:tcPr>
          <w:p w14:paraId="4E88E1D1"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744BF666" w14:textId="77777777" w:rsidR="00BD0D52" w:rsidRPr="00BD0D52" w:rsidRDefault="00BD0D52" w:rsidP="005A453E">
            <w:pPr>
              <w:spacing w:line="0" w:lineRule="atLeast"/>
              <w:rPr>
                <w:rFonts w:asciiTheme="minorEastAsia" w:hAnsiTheme="minorEastAsia"/>
                <w:sz w:val="18"/>
                <w:szCs w:val="18"/>
              </w:rPr>
            </w:pPr>
          </w:p>
        </w:tc>
      </w:tr>
      <w:tr w:rsidR="00BD0D52" w:rsidRPr="00BD0D52" w14:paraId="7423B17C" w14:textId="77777777" w:rsidTr="00A83D65">
        <w:trPr>
          <w:cantSplit/>
          <w:trHeight w:val="262"/>
        </w:trPr>
        <w:tc>
          <w:tcPr>
            <w:tcW w:w="972" w:type="dxa"/>
            <w:vMerge/>
            <w:tcBorders>
              <w:left w:val="single" w:sz="12" w:space="0" w:color="auto"/>
            </w:tcBorders>
            <w:vAlign w:val="center"/>
          </w:tcPr>
          <w:p w14:paraId="14924ADE"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bottom w:val="single" w:sz="4" w:space="0" w:color="auto"/>
            </w:tcBorders>
            <w:vAlign w:val="center"/>
          </w:tcPr>
          <w:p w14:paraId="4B4EEC55"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３.埋設深さ</w:t>
            </w:r>
          </w:p>
        </w:tc>
        <w:tc>
          <w:tcPr>
            <w:tcW w:w="4640" w:type="dxa"/>
            <w:tcBorders>
              <w:top w:val="single" w:sz="4" w:space="0" w:color="auto"/>
              <w:bottom w:val="single" w:sz="4" w:space="0" w:color="auto"/>
            </w:tcBorders>
            <w:vAlign w:val="center"/>
          </w:tcPr>
          <w:p w14:paraId="2DCD4FDF"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・所定の深さが確保されていること。</w:t>
            </w:r>
          </w:p>
        </w:tc>
        <w:tc>
          <w:tcPr>
            <w:tcW w:w="1223" w:type="dxa"/>
            <w:tcBorders>
              <w:top w:val="single" w:sz="4" w:space="0" w:color="auto"/>
              <w:bottom w:val="single" w:sz="4" w:space="0" w:color="auto"/>
            </w:tcBorders>
            <w:shd w:val="clear" w:color="auto" w:fill="auto"/>
            <w:vAlign w:val="center"/>
          </w:tcPr>
          <w:p w14:paraId="387DF36E"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l2br w:val="single" w:sz="4" w:space="0" w:color="auto"/>
            </w:tcBorders>
            <w:shd w:val="clear" w:color="auto" w:fill="F2F2F2" w:themeFill="background1" w:themeFillShade="F2"/>
          </w:tcPr>
          <w:p w14:paraId="52F09F7F" w14:textId="77777777" w:rsidR="00BD0D52" w:rsidRPr="00BD0D52" w:rsidRDefault="00BD0D52" w:rsidP="005A453E">
            <w:pPr>
              <w:spacing w:line="0" w:lineRule="atLeast"/>
              <w:rPr>
                <w:rFonts w:asciiTheme="minorEastAsia" w:hAnsiTheme="minorEastAsia"/>
                <w:sz w:val="18"/>
                <w:szCs w:val="18"/>
              </w:rPr>
            </w:pPr>
          </w:p>
        </w:tc>
      </w:tr>
      <w:tr w:rsidR="00BD0D52" w:rsidRPr="00BD0D52" w14:paraId="386575D3" w14:textId="77777777" w:rsidTr="00A83D65">
        <w:trPr>
          <w:cantSplit/>
          <w:trHeight w:val="262"/>
        </w:trPr>
        <w:tc>
          <w:tcPr>
            <w:tcW w:w="972" w:type="dxa"/>
            <w:vMerge/>
            <w:tcBorders>
              <w:left w:val="single" w:sz="12" w:space="0" w:color="auto"/>
            </w:tcBorders>
            <w:vAlign w:val="center"/>
          </w:tcPr>
          <w:p w14:paraId="185CE6E6"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bottom w:val="single" w:sz="4" w:space="0" w:color="auto"/>
            </w:tcBorders>
            <w:vAlign w:val="center"/>
          </w:tcPr>
          <w:p w14:paraId="3F12BAFB"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４．管延長・埋設位置</w:t>
            </w:r>
          </w:p>
        </w:tc>
        <w:tc>
          <w:tcPr>
            <w:tcW w:w="4640" w:type="dxa"/>
            <w:tcBorders>
              <w:top w:val="single" w:sz="4" w:space="0" w:color="auto"/>
              <w:bottom w:val="single" w:sz="4" w:space="0" w:color="auto"/>
            </w:tcBorders>
            <w:vAlign w:val="center"/>
          </w:tcPr>
          <w:p w14:paraId="4C9BF637"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・竣工図面と整合すること。</w:t>
            </w:r>
          </w:p>
        </w:tc>
        <w:tc>
          <w:tcPr>
            <w:tcW w:w="1223" w:type="dxa"/>
            <w:tcBorders>
              <w:top w:val="single" w:sz="4" w:space="0" w:color="auto"/>
              <w:bottom w:val="single" w:sz="4" w:space="0" w:color="auto"/>
            </w:tcBorders>
            <w:shd w:val="clear" w:color="auto" w:fill="auto"/>
            <w:vAlign w:val="center"/>
          </w:tcPr>
          <w:p w14:paraId="16417D51"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l2br w:val="single" w:sz="4" w:space="0" w:color="auto"/>
            </w:tcBorders>
            <w:shd w:val="clear" w:color="auto" w:fill="F2F2F2" w:themeFill="background1" w:themeFillShade="F2"/>
          </w:tcPr>
          <w:p w14:paraId="69713E07" w14:textId="77777777" w:rsidR="00BD0D52" w:rsidRPr="00BD0D52" w:rsidRDefault="00BD0D52" w:rsidP="005A453E">
            <w:pPr>
              <w:spacing w:line="0" w:lineRule="atLeast"/>
              <w:rPr>
                <w:rFonts w:asciiTheme="minorEastAsia" w:hAnsiTheme="minorEastAsia"/>
                <w:sz w:val="18"/>
                <w:szCs w:val="18"/>
              </w:rPr>
            </w:pPr>
          </w:p>
        </w:tc>
      </w:tr>
      <w:tr w:rsidR="00BD0D52" w:rsidRPr="00BD0D52" w14:paraId="10EAD148" w14:textId="77777777" w:rsidTr="00A83D65">
        <w:trPr>
          <w:cantSplit/>
          <w:trHeight w:val="262"/>
        </w:trPr>
        <w:tc>
          <w:tcPr>
            <w:tcW w:w="972" w:type="dxa"/>
            <w:vMerge/>
            <w:tcBorders>
              <w:left w:val="single" w:sz="12" w:space="0" w:color="auto"/>
            </w:tcBorders>
            <w:vAlign w:val="center"/>
          </w:tcPr>
          <w:p w14:paraId="2765ECFB"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bottom w:val="single" w:sz="4" w:space="0" w:color="auto"/>
            </w:tcBorders>
            <w:vAlign w:val="center"/>
          </w:tcPr>
          <w:p w14:paraId="0C411E0C"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５.ボックス類</w:t>
            </w:r>
          </w:p>
        </w:tc>
        <w:tc>
          <w:tcPr>
            <w:tcW w:w="4640" w:type="dxa"/>
            <w:tcBorders>
              <w:top w:val="single" w:sz="4" w:space="0" w:color="auto"/>
              <w:bottom w:val="single" w:sz="4" w:space="0" w:color="auto"/>
            </w:tcBorders>
            <w:vAlign w:val="center"/>
          </w:tcPr>
          <w:p w14:paraId="392A6310"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・傾きがないこと、及び設置基準に適合すること。</w:t>
            </w:r>
          </w:p>
        </w:tc>
        <w:tc>
          <w:tcPr>
            <w:tcW w:w="1223" w:type="dxa"/>
            <w:tcBorders>
              <w:top w:val="single" w:sz="4" w:space="0" w:color="auto"/>
            </w:tcBorders>
            <w:shd w:val="clear" w:color="auto" w:fill="auto"/>
            <w:vAlign w:val="center"/>
          </w:tcPr>
          <w:p w14:paraId="2A273933"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3DCA31F1" w14:textId="77777777" w:rsidR="00BD0D52" w:rsidRPr="00BD0D52" w:rsidRDefault="00BD0D52" w:rsidP="005A453E">
            <w:pPr>
              <w:spacing w:line="0" w:lineRule="atLeast"/>
              <w:rPr>
                <w:rFonts w:asciiTheme="minorEastAsia" w:hAnsiTheme="minorEastAsia"/>
                <w:sz w:val="18"/>
                <w:szCs w:val="18"/>
              </w:rPr>
            </w:pPr>
          </w:p>
        </w:tc>
      </w:tr>
      <w:tr w:rsidR="00BD0D52" w:rsidRPr="00BD0D52" w14:paraId="12C930C4" w14:textId="77777777" w:rsidTr="00A83D65">
        <w:trPr>
          <w:cantSplit/>
          <w:trHeight w:val="262"/>
        </w:trPr>
        <w:tc>
          <w:tcPr>
            <w:tcW w:w="972" w:type="dxa"/>
            <w:vMerge/>
            <w:tcBorders>
              <w:left w:val="single" w:sz="12" w:space="0" w:color="auto"/>
            </w:tcBorders>
            <w:vAlign w:val="center"/>
          </w:tcPr>
          <w:p w14:paraId="1B6B6BC2"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tcBorders>
            <w:vAlign w:val="center"/>
          </w:tcPr>
          <w:p w14:paraId="0311B896" w14:textId="77777777" w:rsidR="00BD0D52" w:rsidRPr="00BD0D52" w:rsidRDefault="00BD0D52" w:rsidP="005A453E">
            <w:pPr>
              <w:widowControl w:val="0"/>
              <w:spacing w:line="0" w:lineRule="atLeast"/>
              <w:ind w:left="380" w:hangingChars="200" w:hanging="380"/>
              <w:jc w:val="both"/>
              <w:rPr>
                <w:rFonts w:asciiTheme="minorEastAsia" w:hAnsiTheme="minorEastAsia"/>
                <w:sz w:val="16"/>
                <w:szCs w:val="16"/>
              </w:rPr>
            </w:pPr>
            <w:r w:rsidRPr="00BD0D52">
              <w:rPr>
                <w:rFonts w:asciiTheme="minorEastAsia" w:hAnsiTheme="minorEastAsia" w:hint="eastAsia"/>
                <w:sz w:val="16"/>
                <w:szCs w:val="16"/>
              </w:rPr>
              <w:t>６.止水栓</w:t>
            </w:r>
          </w:p>
          <w:p w14:paraId="59E3146E" w14:textId="77777777" w:rsidR="00BD0D52" w:rsidRPr="00BD0D52" w:rsidRDefault="00BD0D52" w:rsidP="005A453E">
            <w:pPr>
              <w:widowControl w:val="0"/>
              <w:spacing w:line="0" w:lineRule="atLeast"/>
              <w:ind w:left="380" w:hangingChars="200" w:hanging="380"/>
              <w:jc w:val="both"/>
              <w:rPr>
                <w:rFonts w:asciiTheme="minorEastAsia" w:hAnsiTheme="minorEastAsia"/>
                <w:sz w:val="16"/>
                <w:szCs w:val="16"/>
              </w:rPr>
            </w:pPr>
            <w:r w:rsidRPr="00BD0D52">
              <w:rPr>
                <w:rFonts w:asciiTheme="minorEastAsia" w:hAnsiTheme="minorEastAsia" w:hint="eastAsia"/>
                <w:sz w:val="16"/>
                <w:szCs w:val="16"/>
              </w:rPr>
              <w:t>（直止以外）</w:t>
            </w:r>
          </w:p>
        </w:tc>
        <w:tc>
          <w:tcPr>
            <w:tcW w:w="4640" w:type="dxa"/>
            <w:tcBorders>
              <w:top w:val="single" w:sz="4" w:space="0" w:color="auto"/>
            </w:tcBorders>
            <w:vAlign w:val="center"/>
          </w:tcPr>
          <w:p w14:paraId="779393CE"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・スピンドルの位置がボックスの中心にあること。</w:t>
            </w:r>
          </w:p>
        </w:tc>
        <w:tc>
          <w:tcPr>
            <w:tcW w:w="1223" w:type="dxa"/>
            <w:shd w:val="clear" w:color="auto" w:fill="auto"/>
            <w:vAlign w:val="center"/>
          </w:tcPr>
          <w:p w14:paraId="739A407E"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7FA908F2" w14:textId="77777777" w:rsidR="00BD0D52" w:rsidRPr="00BD0D52" w:rsidRDefault="00BD0D52" w:rsidP="005A453E">
            <w:pPr>
              <w:spacing w:line="0" w:lineRule="atLeast"/>
              <w:rPr>
                <w:rFonts w:asciiTheme="minorEastAsia" w:hAnsiTheme="minorEastAsia"/>
                <w:sz w:val="18"/>
                <w:szCs w:val="18"/>
              </w:rPr>
            </w:pPr>
          </w:p>
        </w:tc>
      </w:tr>
      <w:tr w:rsidR="00BD0D52" w:rsidRPr="00D34561" w14:paraId="605383A8" w14:textId="77777777" w:rsidTr="00A83D65">
        <w:trPr>
          <w:cantSplit/>
          <w:trHeight w:val="227"/>
        </w:trPr>
        <w:tc>
          <w:tcPr>
            <w:tcW w:w="972" w:type="dxa"/>
            <w:vMerge w:val="restart"/>
            <w:tcBorders>
              <w:left w:val="single" w:sz="12" w:space="0" w:color="auto"/>
            </w:tcBorders>
            <w:vAlign w:val="center"/>
          </w:tcPr>
          <w:p w14:paraId="4B6084A0"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配水</w:t>
            </w:r>
          </w:p>
        </w:tc>
        <w:tc>
          <w:tcPr>
            <w:tcW w:w="2203" w:type="dxa"/>
            <w:vMerge w:val="restart"/>
            <w:vAlign w:val="center"/>
          </w:tcPr>
          <w:p w14:paraId="50CCDB85"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１.配管</w:t>
            </w:r>
          </w:p>
        </w:tc>
        <w:tc>
          <w:tcPr>
            <w:tcW w:w="4640" w:type="dxa"/>
            <w:tcBorders>
              <w:bottom w:val="single" w:sz="4" w:space="0" w:color="auto"/>
            </w:tcBorders>
            <w:vAlign w:val="center"/>
          </w:tcPr>
          <w:p w14:paraId="5E0E5EA6"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・延長、弁、給水用具等の位置が竣工図面と整合すること。</w:t>
            </w:r>
          </w:p>
        </w:tc>
        <w:tc>
          <w:tcPr>
            <w:tcW w:w="1223" w:type="dxa"/>
            <w:tcBorders>
              <w:bottom w:val="single" w:sz="4" w:space="0" w:color="auto"/>
            </w:tcBorders>
            <w:shd w:val="clear" w:color="auto" w:fill="auto"/>
            <w:vAlign w:val="center"/>
          </w:tcPr>
          <w:p w14:paraId="6851DE45"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27C8E059"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2C0B2328" w14:textId="77777777" w:rsidTr="00A83D65">
        <w:trPr>
          <w:cantSplit/>
          <w:trHeight w:val="262"/>
        </w:trPr>
        <w:tc>
          <w:tcPr>
            <w:tcW w:w="972" w:type="dxa"/>
            <w:vMerge/>
            <w:tcBorders>
              <w:left w:val="single" w:sz="12" w:space="0" w:color="auto"/>
            </w:tcBorders>
            <w:vAlign w:val="center"/>
          </w:tcPr>
          <w:p w14:paraId="7EEEAF40"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25C627AF" w14:textId="77777777" w:rsidR="00BD0D52" w:rsidRPr="00BD0D52" w:rsidRDefault="00BD0D52" w:rsidP="005A453E">
            <w:pPr>
              <w:widowControl w:val="0"/>
              <w:spacing w:line="0" w:lineRule="atLeast"/>
              <w:jc w:val="center"/>
              <w:rPr>
                <w:rFonts w:asciiTheme="minorEastAsia" w:hAnsiTheme="minorEastAsia"/>
                <w:sz w:val="16"/>
                <w:szCs w:val="16"/>
              </w:rPr>
            </w:pPr>
          </w:p>
        </w:tc>
        <w:tc>
          <w:tcPr>
            <w:tcW w:w="4640" w:type="dxa"/>
            <w:tcBorders>
              <w:bottom w:val="single" w:sz="4" w:space="0" w:color="auto"/>
            </w:tcBorders>
            <w:vAlign w:val="center"/>
          </w:tcPr>
          <w:p w14:paraId="3DED1ABF"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・配管の口径、経路、構造等が適切であること。</w:t>
            </w:r>
          </w:p>
        </w:tc>
        <w:tc>
          <w:tcPr>
            <w:tcW w:w="1223" w:type="dxa"/>
            <w:tcBorders>
              <w:bottom w:val="single" w:sz="4" w:space="0" w:color="auto"/>
            </w:tcBorders>
            <w:shd w:val="clear" w:color="auto" w:fill="auto"/>
            <w:vAlign w:val="center"/>
          </w:tcPr>
          <w:p w14:paraId="4C27F7BD"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l2br w:val="single" w:sz="4" w:space="0" w:color="auto"/>
            </w:tcBorders>
            <w:shd w:val="clear" w:color="auto" w:fill="F2F2F2" w:themeFill="background1" w:themeFillShade="F2"/>
          </w:tcPr>
          <w:p w14:paraId="3457EC25"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33628C24" w14:textId="77777777" w:rsidTr="00A83D65">
        <w:trPr>
          <w:cantSplit/>
          <w:trHeight w:val="227"/>
        </w:trPr>
        <w:tc>
          <w:tcPr>
            <w:tcW w:w="972" w:type="dxa"/>
            <w:vMerge/>
            <w:tcBorders>
              <w:left w:val="single" w:sz="12" w:space="0" w:color="auto"/>
            </w:tcBorders>
            <w:vAlign w:val="center"/>
          </w:tcPr>
          <w:p w14:paraId="42507598"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23BC2DAC" w14:textId="77777777" w:rsidR="00BD0D52" w:rsidRPr="00BD0D52" w:rsidRDefault="00BD0D52" w:rsidP="005A453E">
            <w:pPr>
              <w:widowControl w:val="0"/>
              <w:spacing w:line="0" w:lineRule="atLeast"/>
              <w:jc w:val="center"/>
              <w:rPr>
                <w:rFonts w:asciiTheme="minorEastAsia" w:hAnsiTheme="minorEastAsia"/>
                <w:sz w:val="16"/>
                <w:szCs w:val="16"/>
              </w:rPr>
            </w:pPr>
          </w:p>
        </w:tc>
        <w:tc>
          <w:tcPr>
            <w:tcW w:w="4640" w:type="dxa"/>
            <w:tcBorders>
              <w:bottom w:val="single" w:sz="4" w:space="0" w:color="auto"/>
            </w:tcBorders>
            <w:vAlign w:val="center"/>
          </w:tcPr>
          <w:p w14:paraId="0530F714"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・水の汚染、破壊、侵食、凍結等を防止するための適切な措置がなされていること。</w:t>
            </w:r>
          </w:p>
        </w:tc>
        <w:tc>
          <w:tcPr>
            <w:tcW w:w="1223" w:type="dxa"/>
            <w:tcBorders>
              <w:bottom w:val="single" w:sz="4" w:space="0" w:color="auto"/>
            </w:tcBorders>
            <w:shd w:val="clear" w:color="auto" w:fill="auto"/>
            <w:vAlign w:val="center"/>
          </w:tcPr>
          <w:p w14:paraId="42837AB4"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l2br w:val="single" w:sz="4" w:space="0" w:color="auto"/>
            </w:tcBorders>
            <w:shd w:val="clear" w:color="auto" w:fill="F2F2F2" w:themeFill="background1" w:themeFillShade="F2"/>
          </w:tcPr>
          <w:p w14:paraId="49072D52"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472063F1" w14:textId="77777777" w:rsidTr="00A83D65">
        <w:trPr>
          <w:cantSplit/>
          <w:trHeight w:val="227"/>
        </w:trPr>
        <w:tc>
          <w:tcPr>
            <w:tcW w:w="972" w:type="dxa"/>
            <w:vMerge/>
            <w:tcBorders>
              <w:left w:val="single" w:sz="12" w:space="0" w:color="auto"/>
            </w:tcBorders>
            <w:vAlign w:val="center"/>
          </w:tcPr>
          <w:p w14:paraId="66A70363"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vAlign w:val="center"/>
          </w:tcPr>
          <w:p w14:paraId="3039E3A7" w14:textId="77777777" w:rsidR="00BD0D52" w:rsidRPr="00BD0D52" w:rsidRDefault="00BD0D52" w:rsidP="005A453E">
            <w:pPr>
              <w:widowControl w:val="0"/>
              <w:spacing w:line="0" w:lineRule="atLeast"/>
              <w:jc w:val="center"/>
              <w:rPr>
                <w:rFonts w:asciiTheme="minorEastAsia" w:hAnsiTheme="minorEastAsia"/>
                <w:sz w:val="16"/>
                <w:szCs w:val="16"/>
              </w:rPr>
            </w:pPr>
          </w:p>
        </w:tc>
        <w:tc>
          <w:tcPr>
            <w:tcW w:w="4640" w:type="dxa"/>
            <w:tcBorders>
              <w:bottom w:val="single" w:sz="4" w:space="0" w:color="auto"/>
            </w:tcBorders>
            <w:vAlign w:val="center"/>
          </w:tcPr>
          <w:p w14:paraId="37DF4CB8"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・逆流防止のための給水用具の設置、吐水口空間の確保等がなされていること。</w:t>
            </w:r>
          </w:p>
        </w:tc>
        <w:tc>
          <w:tcPr>
            <w:tcW w:w="1223" w:type="dxa"/>
            <w:tcBorders>
              <w:bottom w:val="single" w:sz="4" w:space="0" w:color="auto"/>
            </w:tcBorders>
            <w:shd w:val="clear" w:color="auto" w:fill="auto"/>
            <w:vAlign w:val="center"/>
          </w:tcPr>
          <w:p w14:paraId="0C8EFA86"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642DABB0"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3C943AB2" w14:textId="77777777" w:rsidTr="00A83D65">
        <w:trPr>
          <w:cantSplit/>
          <w:trHeight w:val="227"/>
        </w:trPr>
        <w:tc>
          <w:tcPr>
            <w:tcW w:w="972" w:type="dxa"/>
            <w:vMerge/>
            <w:tcBorders>
              <w:left w:val="single" w:sz="12" w:space="0" w:color="auto"/>
            </w:tcBorders>
            <w:vAlign w:val="center"/>
          </w:tcPr>
          <w:p w14:paraId="40A6E8B2"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vMerge/>
            <w:tcBorders>
              <w:bottom w:val="single" w:sz="4" w:space="0" w:color="auto"/>
            </w:tcBorders>
            <w:vAlign w:val="center"/>
          </w:tcPr>
          <w:p w14:paraId="5E39CDD4" w14:textId="77777777" w:rsidR="00BD0D52" w:rsidRPr="00BD0D52" w:rsidRDefault="00BD0D52" w:rsidP="005A453E">
            <w:pPr>
              <w:widowControl w:val="0"/>
              <w:spacing w:line="0" w:lineRule="atLeast"/>
              <w:jc w:val="center"/>
              <w:rPr>
                <w:rFonts w:asciiTheme="minorEastAsia" w:hAnsiTheme="minorEastAsia"/>
                <w:sz w:val="16"/>
                <w:szCs w:val="16"/>
              </w:rPr>
            </w:pPr>
          </w:p>
        </w:tc>
        <w:tc>
          <w:tcPr>
            <w:tcW w:w="4640" w:type="dxa"/>
            <w:tcBorders>
              <w:bottom w:val="single" w:sz="4" w:space="0" w:color="auto"/>
            </w:tcBorders>
            <w:vAlign w:val="center"/>
          </w:tcPr>
          <w:p w14:paraId="6A9A1DB2"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・クロスコネクションがなされていないこと。</w:t>
            </w:r>
          </w:p>
        </w:tc>
        <w:tc>
          <w:tcPr>
            <w:tcW w:w="1223" w:type="dxa"/>
            <w:tcBorders>
              <w:bottom w:val="single" w:sz="4" w:space="0" w:color="auto"/>
            </w:tcBorders>
            <w:shd w:val="clear" w:color="auto" w:fill="auto"/>
            <w:vAlign w:val="center"/>
          </w:tcPr>
          <w:p w14:paraId="35723425"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79473A4B"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64F3D581" w14:textId="77777777" w:rsidTr="00A83D65">
        <w:trPr>
          <w:cantSplit/>
          <w:trHeight w:val="262"/>
        </w:trPr>
        <w:tc>
          <w:tcPr>
            <w:tcW w:w="972" w:type="dxa"/>
            <w:vMerge/>
            <w:tcBorders>
              <w:left w:val="single" w:sz="12" w:space="0" w:color="auto"/>
            </w:tcBorders>
            <w:vAlign w:val="center"/>
          </w:tcPr>
          <w:p w14:paraId="1D9C846D" w14:textId="77777777" w:rsidR="00BD0D52" w:rsidRPr="00D34561" w:rsidRDefault="00BD0D52" w:rsidP="005A453E">
            <w:pPr>
              <w:widowControl w:val="0"/>
              <w:spacing w:line="0" w:lineRule="atLeast"/>
              <w:jc w:val="center"/>
              <w:rPr>
                <w:rFonts w:ascii="ＭＳ 明朝" w:eastAsia="ＭＳ 明朝" w:hAnsi="ＭＳ 明朝"/>
                <w:sz w:val="18"/>
                <w:szCs w:val="18"/>
              </w:rPr>
            </w:pPr>
          </w:p>
        </w:tc>
        <w:tc>
          <w:tcPr>
            <w:tcW w:w="2203" w:type="dxa"/>
            <w:tcBorders>
              <w:top w:val="single" w:sz="4" w:space="0" w:color="auto"/>
              <w:bottom w:val="single" w:sz="4" w:space="0" w:color="auto"/>
            </w:tcBorders>
            <w:vAlign w:val="center"/>
          </w:tcPr>
          <w:p w14:paraId="18910132"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２.接合</w:t>
            </w:r>
          </w:p>
        </w:tc>
        <w:tc>
          <w:tcPr>
            <w:tcW w:w="4640" w:type="dxa"/>
            <w:tcBorders>
              <w:top w:val="single" w:sz="4" w:space="0" w:color="auto"/>
              <w:bottom w:val="single" w:sz="4" w:space="0" w:color="auto"/>
            </w:tcBorders>
            <w:vAlign w:val="center"/>
          </w:tcPr>
          <w:p w14:paraId="0DE7AC77"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・適切な接合が行われていること。</w:t>
            </w:r>
          </w:p>
        </w:tc>
        <w:tc>
          <w:tcPr>
            <w:tcW w:w="1223" w:type="dxa"/>
            <w:tcBorders>
              <w:top w:val="single" w:sz="4" w:space="0" w:color="auto"/>
              <w:bottom w:val="single" w:sz="4" w:space="0" w:color="auto"/>
            </w:tcBorders>
            <w:shd w:val="clear" w:color="auto" w:fill="auto"/>
            <w:vAlign w:val="center"/>
          </w:tcPr>
          <w:p w14:paraId="0BD007C8"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l2br w:val="single" w:sz="4" w:space="0" w:color="auto"/>
            </w:tcBorders>
            <w:shd w:val="clear" w:color="auto" w:fill="F2F2F2" w:themeFill="background1" w:themeFillShade="F2"/>
          </w:tcPr>
          <w:p w14:paraId="46C74020"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42EAA9DC" w14:textId="77777777" w:rsidTr="00A83D65">
        <w:trPr>
          <w:cantSplit/>
          <w:trHeight w:val="262"/>
        </w:trPr>
        <w:tc>
          <w:tcPr>
            <w:tcW w:w="972" w:type="dxa"/>
            <w:vMerge/>
            <w:tcBorders>
              <w:left w:val="single" w:sz="12" w:space="0" w:color="auto"/>
            </w:tcBorders>
            <w:vAlign w:val="center"/>
          </w:tcPr>
          <w:p w14:paraId="79529372" w14:textId="77777777" w:rsidR="00BD0D52" w:rsidRPr="00D34561" w:rsidRDefault="00BD0D52" w:rsidP="005A453E">
            <w:pPr>
              <w:widowControl w:val="0"/>
              <w:spacing w:line="0" w:lineRule="atLeast"/>
              <w:jc w:val="center"/>
              <w:rPr>
                <w:rFonts w:ascii="ＭＳ 明朝" w:eastAsia="ＭＳ 明朝" w:hAnsi="ＭＳ 明朝"/>
                <w:sz w:val="18"/>
                <w:szCs w:val="18"/>
              </w:rPr>
            </w:pPr>
          </w:p>
        </w:tc>
        <w:tc>
          <w:tcPr>
            <w:tcW w:w="2203" w:type="dxa"/>
            <w:tcBorders>
              <w:top w:val="single" w:sz="4" w:space="0" w:color="auto"/>
            </w:tcBorders>
            <w:vAlign w:val="center"/>
          </w:tcPr>
          <w:p w14:paraId="6FEF7798"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３.管種</w:t>
            </w:r>
          </w:p>
        </w:tc>
        <w:tc>
          <w:tcPr>
            <w:tcW w:w="4640" w:type="dxa"/>
            <w:tcBorders>
              <w:top w:val="single" w:sz="4" w:space="0" w:color="auto"/>
            </w:tcBorders>
            <w:vAlign w:val="center"/>
          </w:tcPr>
          <w:p w14:paraId="50CBF3BC"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・性能基準適合品の使用を確認すること。</w:t>
            </w:r>
          </w:p>
        </w:tc>
        <w:tc>
          <w:tcPr>
            <w:tcW w:w="1223" w:type="dxa"/>
            <w:tcBorders>
              <w:top w:val="single" w:sz="4" w:space="0" w:color="auto"/>
            </w:tcBorders>
            <w:shd w:val="clear" w:color="auto" w:fill="auto"/>
            <w:vAlign w:val="center"/>
          </w:tcPr>
          <w:p w14:paraId="3B525454"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l2br w:val="single" w:sz="4" w:space="0" w:color="auto"/>
            </w:tcBorders>
            <w:shd w:val="clear" w:color="auto" w:fill="F2F2F2" w:themeFill="background1" w:themeFillShade="F2"/>
          </w:tcPr>
          <w:p w14:paraId="6079FCF8" w14:textId="77777777" w:rsidR="00BD0D52" w:rsidRPr="00D34561" w:rsidRDefault="00BD0D52" w:rsidP="005A453E">
            <w:pPr>
              <w:spacing w:line="0" w:lineRule="atLeast"/>
              <w:rPr>
                <w:rFonts w:ascii="ＭＳ 明朝" w:eastAsia="ＭＳ 明朝" w:hAnsi="ＭＳ 明朝"/>
                <w:sz w:val="18"/>
                <w:szCs w:val="18"/>
              </w:rPr>
            </w:pPr>
          </w:p>
        </w:tc>
      </w:tr>
      <w:tr w:rsidR="00BD0D52" w:rsidRPr="00D34561" w14:paraId="5EE3FC07" w14:textId="77777777" w:rsidTr="00A83D65">
        <w:trPr>
          <w:cantSplit/>
          <w:trHeight w:val="262"/>
        </w:trPr>
        <w:tc>
          <w:tcPr>
            <w:tcW w:w="972" w:type="dxa"/>
            <w:vMerge w:val="restart"/>
            <w:tcBorders>
              <w:left w:val="single" w:sz="12" w:space="0" w:color="auto"/>
            </w:tcBorders>
            <w:vAlign w:val="center"/>
          </w:tcPr>
          <w:p w14:paraId="3F8328C0"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給水用具</w:t>
            </w:r>
          </w:p>
        </w:tc>
        <w:tc>
          <w:tcPr>
            <w:tcW w:w="2203" w:type="dxa"/>
            <w:tcBorders>
              <w:bottom w:val="single" w:sz="4" w:space="0" w:color="auto"/>
            </w:tcBorders>
            <w:vAlign w:val="center"/>
          </w:tcPr>
          <w:p w14:paraId="25BF20B3"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１.給水用具</w:t>
            </w:r>
          </w:p>
        </w:tc>
        <w:tc>
          <w:tcPr>
            <w:tcW w:w="4640" w:type="dxa"/>
            <w:tcBorders>
              <w:bottom w:val="single" w:sz="4" w:space="0" w:color="auto"/>
            </w:tcBorders>
            <w:vAlign w:val="center"/>
          </w:tcPr>
          <w:p w14:paraId="3056296D"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・性能基準適合品の使用を確認すること。</w:t>
            </w:r>
          </w:p>
        </w:tc>
        <w:tc>
          <w:tcPr>
            <w:tcW w:w="1223" w:type="dxa"/>
            <w:shd w:val="clear" w:color="auto" w:fill="auto"/>
            <w:vAlign w:val="center"/>
          </w:tcPr>
          <w:p w14:paraId="74800F7D"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6FDF26E4" w14:textId="77777777" w:rsidR="00BD0D52" w:rsidRPr="00D34561" w:rsidRDefault="00BD0D52" w:rsidP="005A453E">
            <w:pPr>
              <w:spacing w:line="0" w:lineRule="atLeast"/>
              <w:rPr>
                <w:rFonts w:ascii="ＭＳ 明朝" w:eastAsia="ＭＳ 明朝" w:hAnsi="ＭＳ 明朝"/>
                <w:sz w:val="18"/>
                <w:szCs w:val="18"/>
              </w:rPr>
            </w:pPr>
          </w:p>
        </w:tc>
      </w:tr>
      <w:tr w:rsidR="00BD0D52" w:rsidRPr="00A75B14" w14:paraId="75D1C384" w14:textId="77777777" w:rsidTr="00A83D65">
        <w:trPr>
          <w:cantSplit/>
          <w:trHeight w:val="227"/>
        </w:trPr>
        <w:tc>
          <w:tcPr>
            <w:tcW w:w="972" w:type="dxa"/>
            <w:vMerge/>
            <w:tcBorders>
              <w:left w:val="single" w:sz="12" w:space="0" w:color="auto"/>
            </w:tcBorders>
            <w:vAlign w:val="center"/>
          </w:tcPr>
          <w:p w14:paraId="6B48747A"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tcBorders>
            <w:vAlign w:val="center"/>
          </w:tcPr>
          <w:p w14:paraId="55A967A7"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２.位置・栓数</w:t>
            </w:r>
          </w:p>
        </w:tc>
        <w:tc>
          <w:tcPr>
            <w:tcW w:w="4640" w:type="dxa"/>
            <w:tcBorders>
              <w:top w:val="single" w:sz="4" w:space="0" w:color="auto"/>
            </w:tcBorders>
            <w:vAlign w:val="center"/>
          </w:tcPr>
          <w:p w14:paraId="5EFA4AE8"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・給水用具の設置場所と栓数が図面と整合性があること。</w:t>
            </w:r>
          </w:p>
        </w:tc>
        <w:tc>
          <w:tcPr>
            <w:tcW w:w="1223" w:type="dxa"/>
            <w:shd w:val="clear" w:color="auto" w:fill="auto"/>
            <w:vAlign w:val="center"/>
          </w:tcPr>
          <w:p w14:paraId="43188CEF"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1FE380D2" w14:textId="77777777" w:rsidR="00BD0D52" w:rsidRPr="00A75B14" w:rsidRDefault="00BD0D52" w:rsidP="005A453E">
            <w:pPr>
              <w:spacing w:line="0" w:lineRule="atLeast"/>
              <w:rPr>
                <w:rFonts w:ascii="ＭＳ 明朝" w:eastAsia="ＭＳ 明朝" w:hAnsi="ＭＳ 明朝"/>
                <w:sz w:val="18"/>
                <w:szCs w:val="18"/>
                <w:highlight w:val="yellow"/>
              </w:rPr>
            </w:pPr>
          </w:p>
        </w:tc>
      </w:tr>
      <w:tr w:rsidR="00BD0D52" w:rsidRPr="00A75B14" w14:paraId="6502D6B7" w14:textId="77777777" w:rsidTr="00A83D65">
        <w:trPr>
          <w:cantSplit/>
          <w:trHeight w:val="262"/>
        </w:trPr>
        <w:tc>
          <w:tcPr>
            <w:tcW w:w="972" w:type="dxa"/>
            <w:vMerge/>
            <w:tcBorders>
              <w:left w:val="single" w:sz="12" w:space="0" w:color="auto"/>
            </w:tcBorders>
            <w:vAlign w:val="center"/>
          </w:tcPr>
          <w:p w14:paraId="0B4686E2" w14:textId="77777777" w:rsidR="00BD0D52" w:rsidRPr="00BD0D52" w:rsidRDefault="00BD0D52" w:rsidP="005A453E">
            <w:pPr>
              <w:widowControl w:val="0"/>
              <w:spacing w:line="0" w:lineRule="atLeast"/>
              <w:jc w:val="center"/>
              <w:rPr>
                <w:rFonts w:asciiTheme="minorEastAsia" w:hAnsiTheme="minorEastAsia"/>
                <w:sz w:val="18"/>
                <w:szCs w:val="18"/>
              </w:rPr>
            </w:pPr>
          </w:p>
        </w:tc>
        <w:tc>
          <w:tcPr>
            <w:tcW w:w="2203" w:type="dxa"/>
            <w:tcBorders>
              <w:top w:val="single" w:sz="4" w:space="0" w:color="auto"/>
              <w:bottom w:val="single" w:sz="4" w:space="0" w:color="auto"/>
            </w:tcBorders>
            <w:vAlign w:val="center"/>
          </w:tcPr>
          <w:p w14:paraId="2BB13D2E"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３.接続</w:t>
            </w:r>
          </w:p>
        </w:tc>
        <w:tc>
          <w:tcPr>
            <w:tcW w:w="4640" w:type="dxa"/>
            <w:tcBorders>
              <w:top w:val="single" w:sz="4" w:space="0" w:color="auto"/>
              <w:bottom w:val="single" w:sz="4" w:space="0" w:color="auto"/>
            </w:tcBorders>
            <w:vAlign w:val="center"/>
          </w:tcPr>
          <w:p w14:paraId="4984E693" w14:textId="77777777" w:rsidR="00BD0D52" w:rsidRPr="00BD0D52" w:rsidRDefault="00BD0D52" w:rsidP="005A453E">
            <w:pPr>
              <w:widowControl w:val="0"/>
              <w:spacing w:line="0" w:lineRule="atLeast"/>
              <w:jc w:val="both"/>
              <w:rPr>
                <w:rFonts w:asciiTheme="minorEastAsia" w:hAnsiTheme="minorEastAsia"/>
                <w:sz w:val="16"/>
                <w:szCs w:val="16"/>
              </w:rPr>
            </w:pPr>
            <w:r w:rsidRPr="00BD0D52">
              <w:rPr>
                <w:rFonts w:asciiTheme="minorEastAsia" w:hAnsiTheme="minorEastAsia" w:hint="eastAsia"/>
                <w:sz w:val="16"/>
                <w:szCs w:val="16"/>
              </w:rPr>
              <w:t>・適切な接合が行われていること。</w:t>
            </w:r>
          </w:p>
        </w:tc>
        <w:tc>
          <w:tcPr>
            <w:tcW w:w="1223" w:type="dxa"/>
            <w:tcBorders>
              <w:bottom w:val="single" w:sz="4" w:space="0" w:color="auto"/>
            </w:tcBorders>
            <w:shd w:val="clear" w:color="auto" w:fill="auto"/>
            <w:vAlign w:val="center"/>
          </w:tcPr>
          <w:p w14:paraId="0A8E7F94"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bottom w:val="single" w:sz="4" w:space="0" w:color="auto"/>
              <w:right w:val="single" w:sz="12" w:space="0" w:color="auto"/>
              <w:tl2br w:val="single" w:sz="4" w:space="0" w:color="auto"/>
            </w:tcBorders>
            <w:shd w:val="clear" w:color="auto" w:fill="F2F2F2" w:themeFill="background1" w:themeFillShade="F2"/>
          </w:tcPr>
          <w:p w14:paraId="17C11301" w14:textId="77777777" w:rsidR="00BD0D52" w:rsidRPr="00A75B14" w:rsidRDefault="00BD0D52" w:rsidP="005A453E">
            <w:pPr>
              <w:spacing w:line="0" w:lineRule="atLeast"/>
              <w:rPr>
                <w:rFonts w:ascii="ＭＳ 明朝" w:eastAsia="ＭＳ 明朝" w:hAnsi="ＭＳ 明朝"/>
                <w:sz w:val="18"/>
                <w:szCs w:val="18"/>
              </w:rPr>
            </w:pPr>
          </w:p>
        </w:tc>
      </w:tr>
      <w:tr w:rsidR="00BD0D52" w:rsidRPr="00A75B14" w14:paraId="2D24BA7F" w14:textId="77777777" w:rsidTr="00A83D65">
        <w:trPr>
          <w:trHeight w:val="262"/>
        </w:trPr>
        <w:tc>
          <w:tcPr>
            <w:tcW w:w="972" w:type="dxa"/>
            <w:tcBorders>
              <w:left w:val="single" w:sz="12" w:space="0" w:color="auto"/>
            </w:tcBorders>
            <w:vAlign w:val="center"/>
          </w:tcPr>
          <w:p w14:paraId="38F42404" w14:textId="77777777" w:rsidR="00BD0D52" w:rsidRPr="00BD0D52" w:rsidRDefault="00BD0D52" w:rsidP="005A453E">
            <w:pPr>
              <w:widowControl w:val="0"/>
              <w:spacing w:line="0" w:lineRule="atLeast"/>
              <w:jc w:val="center"/>
              <w:rPr>
                <w:rFonts w:asciiTheme="minorEastAsia" w:hAnsiTheme="minorEastAsia"/>
                <w:sz w:val="18"/>
                <w:szCs w:val="18"/>
              </w:rPr>
            </w:pPr>
            <w:r w:rsidRPr="00BD0D52">
              <w:rPr>
                <w:rFonts w:asciiTheme="minorEastAsia" w:hAnsiTheme="minorEastAsia" w:hint="eastAsia"/>
                <w:sz w:val="18"/>
                <w:szCs w:val="18"/>
              </w:rPr>
              <w:t>受水槽</w:t>
            </w:r>
          </w:p>
        </w:tc>
        <w:tc>
          <w:tcPr>
            <w:tcW w:w="2203" w:type="dxa"/>
            <w:tcBorders>
              <w:right w:val="single" w:sz="4" w:space="0" w:color="auto"/>
            </w:tcBorders>
            <w:vAlign w:val="center"/>
          </w:tcPr>
          <w:p w14:paraId="091678C2" w14:textId="77777777" w:rsidR="00BD0D52" w:rsidRPr="00BD0D52" w:rsidRDefault="00BD0D52" w:rsidP="005A453E">
            <w:pPr>
              <w:spacing w:line="0" w:lineRule="atLeast"/>
              <w:rPr>
                <w:rFonts w:asciiTheme="minorEastAsia" w:hAnsiTheme="minorEastAsia"/>
                <w:sz w:val="16"/>
                <w:szCs w:val="16"/>
              </w:rPr>
            </w:pPr>
            <w:r w:rsidRPr="00BD0D52">
              <w:rPr>
                <w:rFonts w:asciiTheme="minorEastAsia" w:hAnsiTheme="minorEastAsia" w:hint="eastAsia"/>
                <w:sz w:val="16"/>
                <w:szCs w:val="16"/>
              </w:rPr>
              <w:t>１.吐水口空間の測定</w:t>
            </w:r>
          </w:p>
        </w:tc>
        <w:tc>
          <w:tcPr>
            <w:tcW w:w="4640" w:type="dxa"/>
            <w:tcBorders>
              <w:left w:val="single" w:sz="4" w:space="0" w:color="auto"/>
              <w:right w:val="single" w:sz="4" w:space="0" w:color="auto"/>
            </w:tcBorders>
            <w:vAlign w:val="center"/>
          </w:tcPr>
          <w:p w14:paraId="3E237302" w14:textId="77777777" w:rsidR="00BD0D52" w:rsidRPr="00BD0D52" w:rsidRDefault="00BD0D52" w:rsidP="005A453E">
            <w:pPr>
              <w:spacing w:line="0" w:lineRule="atLeast"/>
              <w:rPr>
                <w:rFonts w:asciiTheme="minorEastAsia" w:hAnsiTheme="minorEastAsia"/>
                <w:sz w:val="16"/>
                <w:szCs w:val="16"/>
              </w:rPr>
            </w:pPr>
            <w:r w:rsidRPr="00BD0D52">
              <w:rPr>
                <w:rFonts w:asciiTheme="minorEastAsia" w:hAnsiTheme="minorEastAsia" w:hint="eastAsia"/>
                <w:sz w:val="16"/>
                <w:szCs w:val="16"/>
              </w:rPr>
              <w:t>・吐水口と越流面等との位置関係の確認を行うこと。</w:t>
            </w:r>
          </w:p>
        </w:tc>
        <w:tc>
          <w:tcPr>
            <w:tcW w:w="1223" w:type="dxa"/>
            <w:tcBorders>
              <w:left w:val="single" w:sz="4" w:space="0" w:color="auto"/>
              <w:right w:val="single" w:sz="4" w:space="0" w:color="auto"/>
            </w:tcBorders>
            <w:vAlign w:val="center"/>
          </w:tcPr>
          <w:p w14:paraId="70FFE6F8" w14:textId="77777777" w:rsidR="00BD0D52" w:rsidRPr="00D34561" w:rsidRDefault="00BD0D52" w:rsidP="005A453E">
            <w:pPr>
              <w:spacing w:line="0" w:lineRule="atLeast"/>
              <w:jc w:val="center"/>
              <w:rPr>
                <w:rFonts w:ascii="ＭＳ 明朝" w:eastAsia="ＭＳ 明朝" w:hAnsi="ＭＳ 明朝"/>
                <w:sz w:val="18"/>
                <w:szCs w:val="18"/>
              </w:rPr>
            </w:pPr>
          </w:p>
        </w:tc>
        <w:tc>
          <w:tcPr>
            <w:tcW w:w="1060" w:type="dxa"/>
            <w:tcBorders>
              <w:left w:val="single" w:sz="4" w:space="0" w:color="auto"/>
              <w:right w:val="single" w:sz="12" w:space="0" w:color="auto"/>
            </w:tcBorders>
            <w:shd w:val="pct5" w:color="auto" w:fill="auto"/>
            <w:vAlign w:val="center"/>
          </w:tcPr>
          <w:p w14:paraId="244CB0BB" w14:textId="77777777" w:rsidR="00BD0D52" w:rsidRPr="00A75B14" w:rsidRDefault="00BD0D52" w:rsidP="005A453E">
            <w:pPr>
              <w:spacing w:line="0" w:lineRule="atLeast"/>
              <w:jc w:val="center"/>
              <w:rPr>
                <w:rFonts w:ascii="ＭＳ 明朝" w:eastAsia="ＭＳ 明朝" w:hAnsi="ＭＳ 明朝"/>
                <w:sz w:val="18"/>
                <w:szCs w:val="18"/>
              </w:rPr>
            </w:pPr>
          </w:p>
        </w:tc>
      </w:tr>
      <w:tr w:rsidR="00BD0D52" w:rsidRPr="00A75B14" w14:paraId="4C6DFEC6" w14:textId="77777777" w:rsidTr="00A83D65">
        <w:trPr>
          <w:cantSplit/>
          <w:trHeight w:val="227"/>
        </w:trPr>
        <w:tc>
          <w:tcPr>
            <w:tcW w:w="3176" w:type="dxa"/>
            <w:gridSpan w:val="2"/>
            <w:tcBorders>
              <w:left w:val="single" w:sz="12" w:space="0" w:color="auto"/>
            </w:tcBorders>
            <w:vAlign w:val="center"/>
          </w:tcPr>
          <w:p w14:paraId="75135554" w14:textId="77777777" w:rsidR="00BD0D52" w:rsidRPr="00BD0D52" w:rsidRDefault="00BD0D52" w:rsidP="005A453E">
            <w:pPr>
              <w:widowControl w:val="0"/>
              <w:spacing w:line="0" w:lineRule="atLeast"/>
              <w:jc w:val="both"/>
              <w:rPr>
                <w:rFonts w:asciiTheme="minorEastAsia" w:hAnsiTheme="minorEastAsia"/>
                <w:sz w:val="18"/>
                <w:szCs w:val="18"/>
              </w:rPr>
            </w:pPr>
            <w:r w:rsidRPr="00BD0D52">
              <w:rPr>
                <w:rFonts w:asciiTheme="minorEastAsia" w:hAnsiTheme="minorEastAsia" w:hint="eastAsia"/>
                <w:sz w:val="18"/>
                <w:szCs w:val="18"/>
              </w:rPr>
              <w:t>機能検査</w:t>
            </w:r>
          </w:p>
        </w:tc>
        <w:tc>
          <w:tcPr>
            <w:tcW w:w="4640" w:type="dxa"/>
            <w:vAlign w:val="center"/>
          </w:tcPr>
          <w:p w14:paraId="01BD6464"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・通水した後、各給水用具からそれぞれ放流し、メーター経由の確認及び給水用具の吐水口、動作状態などについて確認すること。</w:t>
            </w:r>
          </w:p>
        </w:tc>
        <w:tc>
          <w:tcPr>
            <w:tcW w:w="1223" w:type="dxa"/>
            <w:shd w:val="clear" w:color="auto" w:fill="auto"/>
            <w:vAlign w:val="center"/>
          </w:tcPr>
          <w:p w14:paraId="59C100F5"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5C4E8C6C" w14:textId="77777777" w:rsidR="00BD0D52" w:rsidRPr="00A75B14" w:rsidRDefault="00BD0D52" w:rsidP="005A453E">
            <w:pPr>
              <w:spacing w:line="0" w:lineRule="atLeast"/>
              <w:rPr>
                <w:rFonts w:ascii="ＭＳ 明朝" w:eastAsia="ＭＳ 明朝" w:hAnsi="ＭＳ 明朝"/>
                <w:sz w:val="18"/>
                <w:szCs w:val="18"/>
                <w:highlight w:val="lightGray"/>
              </w:rPr>
            </w:pPr>
          </w:p>
        </w:tc>
      </w:tr>
      <w:tr w:rsidR="00BD0D52" w:rsidRPr="00D34561" w14:paraId="5A40B781" w14:textId="77777777" w:rsidTr="00A83D65">
        <w:trPr>
          <w:cantSplit/>
          <w:trHeight w:val="227"/>
        </w:trPr>
        <w:tc>
          <w:tcPr>
            <w:tcW w:w="3176" w:type="dxa"/>
            <w:gridSpan w:val="2"/>
            <w:tcBorders>
              <w:left w:val="single" w:sz="12" w:space="0" w:color="auto"/>
            </w:tcBorders>
            <w:vAlign w:val="center"/>
          </w:tcPr>
          <w:p w14:paraId="32D3CF37" w14:textId="77777777" w:rsidR="00BD0D52" w:rsidRPr="00BD0D52" w:rsidRDefault="00BD0D52" w:rsidP="005A453E">
            <w:pPr>
              <w:widowControl w:val="0"/>
              <w:spacing w:line="0" w:lineRule="atLeast"/>
              <w:jc w:val="both"/>
              <w:rPr>
                <w:rFonts w:asciiTheme="minorEastAsia" w:hAnsiTheme="minorEastAsia"/>
                <w:sz w:val="18"/>
                <w:szCs w:val="18"/>
              </w:rPr>
            </w:pPr>
            <w:r w:rsidRPr="00BD0D52">
              <w:rPr>
                <w:rFonts w:asciiTheme="minorEastAsia" w:hAnsiTheme="minorEastAsia" w:hint="eastAsia"/>
                <w:sz w:val="18"/>
                <w:szCs w:val="18"/>
              </w:rPr>
              <w:t>耐圧試験</w:t>
            </w:r>
          </w:p>
        </w:tc>
        <w:tc>
          <w:tcPr>
            <w:tcW w:w="4640" w:type="dxa"/>
            <w:vAlign w:val="center"/>
          </w:tcPr>
          <w:p w14:paraId="02C1504B"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・一定の水圧（1.75MPa）による耐圧検査で、漏水及び抜けなどのないことを確認すること。</w:t>
            </w:r>
          </w:p>
        </w:tc>
        <w:tc>
          <w:tcPr>
            <w:tcW w:w="1223" w:type="dxa"/>
            <w:tcBorders>
              <w:bottom w:val="single" w:sz="4" w:space="0" w:color="auto"/>
            </w:tcBorders>
            <w:shd w:val="clear" w:color="auto" w:fill="auto"/>
            <w:vAlign w:val="center"/>
          </w:tcPr>
          <w:p w14:paraId="4D320285" w14:textId="77777777" w:rsidR="00BD0D52" w:rsidRPr="00D34561" w:rsidRDefault="00BD0D52" w:rsidP="005A453E">
            <w:pPr>
              <w:spacing w:line="0" w:lineRule="atLeast"/>
              <w:jc w:val="both"/>
              <w:rPr>
                <w:rFonts w:ascii="ＭＳ 明朝" w:eastAsia="ＭＳ 明朝" w:hAnsi="ＭＳ 明朝"/>
                <w:sz w:val="18"/>
                <w:szCs w:val="18"/>
              </w:rPr>
            </w:pPr>
          </w:p>
        </w:tc>
        <w:tc>
          <w:tcPr>
            <w:tcW w:w="1060" w:type="dxa"/>
            <w:tcBorders>
              <w:right w:val="single" w:sz="12" w:space="0" w:color="auto"/>
            </w:tcBorders>
            <w:shd w:val="clear" w:color="auto" w:fill="F2F2F2" w:themeFill="background1" w:themeFillShade="F2"/>
          </w:tcPr>
          <w:p w14:paraId="129787C8" w14:textId="77777777" w:rsidR="00BD0D52" w:rsidRPr="00D34561" w:rsidRDefault="00BD0D52" w:rsidP="005A453E">
            <w:pPr>
              <w:spacing w:line="0" w:lineRule="atLeast"/>
              <w:rPr>
                <w:rFonts w:ascii="ＭＳ 明朝" w:eastAsia="ＭＳ 明朝" w:hAnsi="ＭＳ 明朝"/>
                <w:sz w:val="18"/>
                <w:szCs w:val="18"/>
              </w:rPr>
            </w:pPr>
          </w:p>
        </w:tc>
      </w:tr>
      <w:tr w:rsidR="00BD0D52" w:rsidRPr="00BD0D52" w14:paraId="29E155A3" w14:textId="77777777" w:rsidTr="00A83D65">
        <w:trPr>
          <w:cantSplit/>
          <w:trHeight w:val="421"/>
        </w:trPr>
        <w:tc>
          <w:tcPr>
            <w:tcW w:w="3176" w:type="dxa"/>
            <w:gridSpan w:val="2"/>
            <w:tcBorders>
              <w:left w:val="single" w:sz="12" w:space="0" w:color="auto"/>
            </w:tcBorders>
            <w:vAlign w:val="center"/>
          </w:tcPr>
          <w:p w14:paraId="7FCCC460" w14:textId="77777777" w:rsidR="00BD0D52" w:rsidRPr="00BD0D52" w:rsidRDefault="00BD0D52" w:rsidP="005A453E">
            <w:pPr>
              <w:widowControl w:val="0"/>
              <w:spacing w:line="0" w:lineRule="atLeast"/>
              <w:jc w:val="both"/>
              <w:rPr>
                <w:rFonts w:asciiTheme="minorEastAsia" w:hAnsiTheme="minorEastAsia"/>
                <w:sz w:val="18"/>
                <w:szCs w:val="18"/>
              </w:rPr>
            </w:pPr>
            <w:r w:rsidRPr="00BD0D52">
              <w:rPr>
                <w:rFonts w:asciiTheme="minorEastAsia" w:hAnsiTheme="minorEastAsia" w:hint="eastAsia"/>
                <w:sz w:val="18"/>
                <w:szCs w:val="18"/>
              </w:rPr>
              <w:t>水質の確認</w:t>
            </w:r>
          </w:p>
        </w:tc>
        <w:tc>
          <w:tcPr>
            <w:tcW w:w="4640" w:type="dxa"/>
            <w:vAlign w:val="center"/>
          </w:tcPr>
          <w:p w14:paraId="6D968205" w14:textId="77777777" w:rsidR="00BD0D52" w:rsidRPr="00BD0D52" w:rsidRDefault="00BD0D52" w:rsidP="005A453E">
            <w:pPr>
              <w:widowControl w:val="0"/>
              <w:spacing w:line="0" w:lineRule="atLeast"/>
              <w:ind w:left="190" w:hangingChars="100" w:hanging="190"/>
              <w:jc w:val="both"/>
              <w:rPr>
                <w:rFonts w:asciiTheme="minorEastAsia" w:hAnsiTheme="minorEastAsia"/>
                <w:sz w:val="16"/>
                <w:szCs w:val="16"/>
              </w:rPr>
            </w:pPr>
            <w:r w:rsidRPr="00BD0D52">
              <w:rPr>
                <w:rFonts w:asciiTheme="minorEastAsia" w:hAnsiTheme="minorEastAsia" w:hint="eastAsia"/>
                <w:sz w:val="16"/>
                <w:szCs w:val="16"/>
              </w:rPr>
              <w:t>・残留塩素・臭気・味・色・濁りの確認を行うこと。</w:t>
            </w:r>
          </w:p>
          <w:p w14:paraId="4206F06E" w14:textId="77777777" w:rsidR="00BD0D52" w:rsidRPr="00BD0D52" w:rsidRDefault="00BD0D52" w:rsidP="005A453E">
            <w:pPr>
              <w:widowControl w:val="0"/>
              <w:spacing w:line="0" w:lineRule="atLeast"/>
              <w:ind w:leftChars="100" w:left="240"/>
              <w:jc w:val="both"/>
              <w:rPr>
                <w:rFonts w:asciiTheme="minorEastAsia" w:hAnsiTheme="minorEastAsia"/>
                <w:sz w:val="16"/>
                <w:szCs w:val="16"/>
              </w:rPr>
            </w:pPr>
            <w:r w:rsidRPr="00BD0D52">
              <w:rPr>
                <w:rFonts w:asciiTheme="minorEastAsia" w:hAnsiTheme="minorEastAsia" w:hint="eastAsia"/>
                <w:b/>
                <w:sz w:val="16"/>
                <w:szCs w:val="16"/>
              </w:rPr>
              <w:t>残留塩素（遊離）　　　　　 mg/l</w:t>
            </w:r>
          </w:p>
        </w:tc>
        <w:tc>
          <w:tcPr>
            <w:tcW w:w="1223" w:type="dxa"/>
            <w:tcBorders>
              <w:tl2br w:val="nil"/>
            </w:tcBorders>
            <w:shd w:val="clear" w:color="auto" w:fill="auto"/>
            <w:vAlign w:val="center"/>
          </w:tcPr>
          <w:p w14:paraId="1F42741F" w14:textId="77777777" w:rsidR="00BD0D52" w:rsidRPr="00BD0D52" w:rsidRDefault="00BD0D52" w:rsidP="005A453E">
            <w:pPr>
              <w:spacing w:line="0" w:lineRule="atLeast"/>
              <w:jc w:val="both"/>
              <w:rPr>
                <w:rFonts w:asciiTheme="minorEastAsia" w:hAnsiTheme="minorEastAsia"/>
                <w:sz w:val="18"/>
                <w:szCs w:val="18"/>
              </w:rPr>
            </w:pPr>
          </w:p>
        </w:tc>
        <w:tc>
          <w:tcPr>
            <w:tcW w:w="1060" w:type="dxa"/>
            <w:tcBorders>
              <w:right w:val="single" w:sz="12" w:space="0" w:color="auto"/>
            </w:tcBorders>
            <w:shd w:val="clear" w:color="auto" w:fill="F2F2F2" w:themeFill="background1" w:themeFillShade="F2"/>
          </w:tcPr>
          <w:p w14:paraId="536D79AA" w14:textId="77777777" w:rsidR="00BD0D52" w:rsidRPr="00BD0D52" w:rsidRDefault="00BD0D52" w:rsidP="005A453E">
            <w:pPr>
              <w:spacing w:line="0" w:lineRule="atLeast"/>
              <w:rPr>
                <w:rFonts w:asciiTheme="minorEastAsia" w:hAnsiTheme="minorEastAsia"/>
                <w:sz w:val="18"/>
                <w:szCs w:val="18"/>
              </w:rPr>
            </w:pPr>
          </w:p>
        </w:tc>
      </w:tr>
      <w:tr w:rsidR="00BD0D52" w:rsidRPr="00BD0D52" w14:paraId="6844B1DE" w14:textId="77777777" w:rsidTr="00A83D65">
        <w:trPr>
          <w:cantSplit/>
          <w:trHeight w:val="1221"/>
        </w:trPr>
        <w:tc>
          <w:tcPr>
            <w:tcW w:w="3176" w:type="dxa"/>
            <w:gridSpan w:val="2"/>
            <w:tcBorders>
              <w:left w:val="single" w:sz="12" w:space="0" w:color="auto"/>
              <w:bottom w:val="single" w:sz="12" w:space="0" w:color="auto"/>
            </w:tcBorders>
            <w:vAlign w:val="center"/>
          </w:tcPr>
          <w:p w14:paraId="449F10C0" w14:textId="77777777" w:rsidR="00BD0D52" w:rsidRPr="00BD0D52" w:rsidRDefault="00BD0D52" w:rsidP="005A453E">
            <w:pPr>
              <w:widowControl w:val="0"/>
              <w:spacing w:line="0" w:lineRule="atLeast"/>
              <w:jc w:val="both"/>
              <w:rPr>
                <w:rFonts w:asciiTheme="minorEastAsia" w:hAnsiTheme="minorEastAsia"/>
                <w:sz w:val="18"/>
                <w:szCs w:val="18"/>
              </w:rPr>
            </w:pPr>
            <w:r w:rsidRPr="00BD0D52">
              <w:rPr>
                <w:rFonts w:asciiTheme="minorEastAsia" w:hAnsiTheme="minorEastAsia" w:hint="eastAsia"/>
                <w:sz w:val="18"/>
                <w:szCs w:val="18"/>
              </w:rPr>
              <w:t>備　　　　考</w:t>
            </w:r>
          </w:p>
        </w:tc>
        <w:tc>
          <w:tcPr>
            <w:tcW w:w="6924" w:type="dxa"/>
            <w:gridSpan w:val="3"/>
            <w:tcBorders>
              <w:bottom w:val="single" w:sz="12" w:space="0" w:color="auto"/>
              <w:right w:val="single" w:sz="12" w:space="0" w:color="auto"/>
            </w:tcBorders>
            <w:vAlign w:val="center"/>
          </w:tcPr>
          <w:p w14:paraId="25527AFB" w14:textId="77777777" w:rsidR="00BD0D52" w:rsidRPr="00BD0D52" w:rsidRDefault="00BD0D52" w:rsidP="005A453E">
            <w:pPr>
              <w:spacing w:line="0" w:lineRule="atLeast"/>
              <w:rPr>
                <w:rFonts w:asciiTheme="minorEastAsia" w:hAnsiTheme="minorEastAsia"/>
                <w:sz w:val="18"/>
                <w:szCs w:val="18"/>
              </w:rPr>
            </w:pPr>
          </w:p>
        </w:tc>
      </w:tr>
    </w:tbl>
    <w:p w14:paraId="4CFB8BB0" w14:textId="77777777" w:rsidR="009B3919" w:rsidRDefault="009B3919"/>
    <w:sectPr w:rsidR="009B3919" w:rsidSect="00A83D65">
      <w:footerReference w:type="default" r:id="rId8"/>
      <w:pgSz w:w="11906" w:h="16838" w:code="9"/>
      <w:pgMar w:top="993" w:right="1021" w:bottom="709" w:left="1191" w:header="851" w:footer="170" w:gutter="0"/>
      <w:pgNumType w:start="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E87F" w14:textId="77777777" w:rsidR="00193659" w:rsidRDefault="00193659">
      <w:r>
        <w:separator/>
      </w:r>
    </w:p>
  </w:endnote>
  <w:endnote w:type="continuationSeparator" w:id="0">
    <w:p w14:paraId="4ACAB446" w14:textId="77777777" w:rsidR="00193659" w:rsidRDefault="001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6558" w14:textId="77777777" w:rsidR="007B7A44" w:rsidRDefault="007B7A44" w:rsidP="00FD7D13">
    <w:pPr>
      <w:pStyle w:val="ac"/>
    </w:pPr>
  </w:p>
  <w:p w14:paraId="48DEA441" w14:textId="77777777" w:rsidR="007B7A44" w:rsidRDefault="007B7A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724F" w14:textId="77777777" w:rsidR="00193659" w:rsidRDefault="00193659">
      <w:r>
        <w:separator/>
      </w:r>
    </w:p>
  </w:footnote>
  <w:footnote w:type="continuationSeparator" w:id="0">
    <w:p w14:paraId="29EE49CE" w14:textId="77777777" w:rsidR="00193659" w:rsidRDefault="001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4F3A"/>
    <w:multiLevelType w:val="hybridMultilevel"/>
    <w:tmpl w:val="863C361E"/>
    <w:lvl w:ilvl="0" w:tplc="41663C52">
      <w:start w:val="1"/>
      <w:numFmt w:val="decimalFullWidth"/>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61957"/>
    <w:multiLevelType w:val="hybridMultilevel"/>
    <w:tmpl w:val="B212DE66"/>
    <w:lvl w:ilvl="0" w:tplc="483C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9277F"/>
    <w:multiLevelType w:val="hybridMultilevel"/>
    <w:tmpl w:val="41AE3D0A"/>
    <w:lvl w:ilvl="0" w:tplc="67802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E6471"/>
    <w:multiLevelType w:val="hybridMultilevel"/>
    <w:tmpl w:val="F23443C8"/>
    <w:lvl w:ilvl="0" w:tplc="73F2A2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776C11"/>
    <w:multiLevelType w:val="hybridMultilevel"/>
    <w:tmpl w:val="8B443EF0"/>
    <w:lvl w:ilvl="0" w:tplc="57CC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940843">
    <w:abstractNumId w:val="0"/>
  </w:num>
  <w:num w:numId="2" w16cid:durableId="1901937234">
    <w:abstractNumId w:val="1"/>
  </w:num>
  <w:num w:numId="3" w16cid:durableId="227501428">
    <w:abstractNumId w:val="4"/>
  </w:num>
  <w:num w:numId="4" w16cid:durableId="432094047">
    <w:abstractNumId w:val="3"/>
  </w:num>
  <w:num w:numId="5" w16cid:durableId="49599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19"/>
    <w:rsid w:val="0002730B"/>
    <w:rsid w:val="00193659"/>
    <w:rsid w:val="001B1B2F"/>
    <w:rsid w:val="00223AF9"/>
    <w:rsid w:val="00356F6D"/>
    <w:rsid w:val="0038508C"/>
    <w:rsid w:val="00391619"/>
    <w:rsid w:val="00492CB8"/>
    <w:rsid w:val="00496461"/>
    <w:rsid w:val="004A6FC4"/>
    <w:rsid w:val="005117A5"/>
    <w:rsid w:val="00593344"/>
    <w:rsid w:val="00662EB2"/>
    <w:rsid w:val="006719F6"/>
    <w:rsid w:val="006E3EC0"/>
    <w:rsid w:val="0075224B"/>
    <w:rsid w:val="00760E18"/>
    <w:rsid w:val="007B7A44"/>
    <w:rsid w:val="007E642E"/>
    <w:rsid w:val="009B1D48"/>
    <w:rsid w:val="009B3919"/>
    <w:rsid w:val="00A24011"/>
    <w:rsid w:val="00A83D65"/>
    <w:rsid w:val="00B10801"/>
    <w:rsid w:val="00BD0D52"/>
    <w:rsid w:val="00BE25E0"/>
    <w:rsid w:val="00C0162A"/>
    <w:rsid w:val="00C27AEB"/>
    <w:rsid w:val="00C53622"/>
    <w:rsid w:val="00C6639C"/>
    <w:rsid w:val="00D2339F"/>
    <w:rsid w:val="00F24AD1"/>
    <w:rsid w:val="00F67ADF"/>
    <w:rsid w:val="00FB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EF52F"/>
  <w15:chartTrackingRefBased/>
  <w15:docId w15:val="{A867A053-253A-46A6-BA82-23BD1D1B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919"/>
    <w:rPr>
      <w:rFonts w:asciiTheme="majorHAnsi" w:eastAsiaTheme="majorEastAsia" w:hAnsiTheme="majorHAnsi" w:cstheme="majorBidi"/>
      <w:sz w:val="18"/>
      <w:szCs w:val="18"/>
    </w:rPr>
  </w:style>
  <w:style w:type="paragraph" w:styleId="a5">
    <w:name w:val="List Paragraph"/>
    <w:basedOn w:val="a"/>
    <w:uiPriority w:val="34"/>
    <w:qFormat/>
    <w:rsid w:val="009B3919"/>
    <w:pPr>
      <w:ind w:leftChars="400" w:left="840"/>
    </w:pPr>
  </w:style>
  <w:style w:type="paragraph" w:styleId="a6">
    <w:name w:val="Note Heading"/>
    <w:basedOn w:val="a"/>
    <w:next w:val="a"/>
    <w:link w:val="a7"/>
    <w:uiPriority w:val="99"/>
    <w:unhideWhenUsed/>
    <w:rsid w:val="009B3919"/>
    <w:pPr>
      <w:jc w:val="center"/>
    </w:pPr>
    <w:rPr>
      <w:sz w:val="22"/>
    </w:rPr>
  </w:style>
  <w:style w:type="character" w:customStyle="1" w:styleId="a7">
    <w:name w:val="記 (文字)"/>
    <w:basedOn w:val="a0"/>
    <w:link w:val="a6"/>
    <w:uiPriority w:val="99"/>
    <w:rsid w:val="009B3919"/>
    <w:rPr>
      <w:sz w:val="22"/>
    </w:rPr>
  </w:style>
  <w:style w:type="paragraph" w:styleId="a8">
    <w:name w:val="Closing"/>
    <w:basedOn w:val="a"/>
    <w:link w:val="a9"/>
    <w:uiPriority w:val="99"/>
    <w:unhideWhenUsed/>
    <w:rsid w:val="009B3919"/>
    <w:pPr>
      <w:jc w:val="right"/>
    </w:pPr>
    <w:rPr>
      <w:sz w:val="22"/>
    </w:rPr>
  </w:style>
  <w:style w:type="character" w:customStyle="1" w:styleId="a9">
    <w:name w:val="結語 (文字)"/>
    <w:basedOn w:val="a0"/>
    <w:link w:val="a8"/>
    <w:uiPriority w:val="99"/>
    <w:rsid w:val="009B3919"/>
    <w:rPr>
      <w:sz w:val="22"/>
    </w:rPr>
  </w:style>
  <w:style w:type="paragraph" w:customStyle="1" w:styleId="Default">
    <w:name w:val="Default"/>
    <w:rsid w:val="009B3919"/>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header"/>
    <w:basedOn w:val="a"/>
    <w:link w:val="ab"/>
    <w:uiPriority w:val="99"/>
    <w:unhideWhenUsed/>
    <w:rsid w:val="009B3919"/>
    <w:pPr>
      <w:tabs>
        <w:tab w:val="center" w:pos="4252"/>
        <w:tab w:val="right" w:pos="8504"/>
      </w:tabs>
      <w:snapToGrid w:val="0"/>
    </w:pPr>
  </w:style>
  <w:style w:type="character" w:customStyle="1" w:styleId="ab">
    <w:name w:val="ヘッダー (文字)"/>
    <w:basedOn w:val="a0"/>
    <w:link w:val="aa"/>
    <w:uiPriority w:val="99"/>
    <w:rsid w:val="009B3919"/>
  </w:style>
  <w:style w:type="paragraph" w:styleId="ac">
    <w:name w:val="footer"/>
    <w:basedOn w:val="a"/>
    <w:link w:val="ad"/>
    <w:uiPriority w:val="99"/>
    <w:unhideWhenUsed/>
    <w:rsid w:val="009B3919"/>
    <w:pPr>
      <w:tabs>
        <w:tab w:val="center" w:pos="4252"/>
        <w:tab w:val="right" w:pos="8504"/>
      </w:tabs>
      <w:snapToGrid w:val="0"/>
    </w:pPr>
  </w:style>
  <w:style w:type="character" w:customStyle="1" w:styleId="ad">
    <w:name w:val="フッター (文字)"/>
    <w:basedOn w:val="a0"/>
    <w:link w:val="ac"/>
    <w:uiPriority w:val="99"/>
    <w:rsid w:val="009B3919"/>
  </w:style>
  <w:style w:type="table" w:styleId="ae">
    <w:name w:val="Table Grid"/>
    <w:basedOn w:val="a1"/>
    <w:uiPriority w:val="39"/>
    <w:rsid w:val="009B391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19"/>
    <w:rPr>
      <w:color w:val="0563C1" w:themeColor="hyperlink"/>
      <w:u w:val="single"/>
    </w:rPr>
  </w:style>
  <w:style w:type="character" w:styleId="af0">
    <w:name w:val="annotation reference"/>
    <w:basedOn w:val="a0"/>
    <w:uiPriority w:val="99"/>
    <w:semiHidden/>
    <w:unhideWhenUsed/>
    <w:rsid w:val="009B3919"/>
    <w:rPr>
      <w:sz w:val="18"/>
      <w:szCs w:val="18"/>
    </w:rPr>
  </w:style>
  <w:style w:type="paragraph" w:styleId="af1">
    <w:name w:val="annotation text"/>
    <w:basedOn w:val="a"/>
    <w:link w:val="af2"/>
    <w:uiPriority w:val="99"/>
    <w:semiHidden/>
    <w:unhideWhenUsed/>
    <w:rsid w:val="009B3919"/>
  </w:style>
  <w:style w:type="character" w:customStyle="1" w:styleId="af2">
    <w:name w:val="コメント文字列 (文字)"/>
    <w:basedOn w:val="a0"/>
    <w:link w:val="af1"/>
    <w:uiPriority w:val="99"/>
    <w:semiHidden/>
    <w:rsid w:val="009B3919"/>
  </w:style>
  <w:style w:type="paragraph" w:styleId="af3">
    <w:name w:val="annotation subject"/>
    <w:basedOn w:val="af1"/>
    <w:next w:val="af1"/>
    <w:link w:val="af4"/>
    <w:uiPriority w:val="99"/>
    <w:semiHidden/>
    <w:unhideWhenUsed/>
    <w:rsid w:val="009B3919"/>
    <w:rPr>
      <w:b/>
      <w:bCs/>
    </w:rPr>
  </w:style>
  <w:style w:type="character" w:customStyle="1" w:styleId="af4">
    <w:name w:val="コメント内容 (文字)"/>
    <w:basedOn w:val="af2"/>
    <w:link w:val="af3"/>
    <w:uiPriority w:val="99"/>
    <w:semiHidden/>
    <w:rsid w:val="009B3919"/>
    <w:rPr>
      <w:b/>
      <w:bCs/>
    </w:rPr>
  </w:style>
  <w:style w:type="paragraph" w:styleId="Web">
    <w:name w:val="Normal (Web)"/>
    <w:basedOn w:val="a"/>
    <w:uiPriority w:val="99"/>
    <w:semiHidden/>
    <w:unhideWhenUsed/>
    <w:rsid w:val="009B3919"/>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3CB-DD8E-4F5A-81ED-6948E73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 尊之</dc:creator>
  <cp:keywords/>
  <dc:description/>
  <cp:lastModifiedBy>奥野　大樹</cp:lastModifiedBy>
  <cp:revision>4</cp:revision>
  <dcterms:created xsi:type="dcterms:W3CDTF">2025-04-28T01:39:00Z</dcterms:created>
  <dcterms:modified xsi:type="dcterms:W3CDTF">2025-04-28T02:10:00Z</dcterms:modified>
</cp:coreProperties>
</file>